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8A3E1" w14:textId="4BF849FD" w:rsidR="00E61362" w:rsidRPr="009A782B" w:rsidRDefault="004314D3" w:rsidP="00AC0E7E">
      <w:pPr>
        <w:spacing w:line="276" w:lineRule="auto"/>
        <w:ind w:left="-450"/>
        <w:rPr>
          <w:lang w:val="fr-CA"/>
        </w:rPr>
      </w:pPr>
      <w:r>
        <w:rPr>
          <w:noProof/>
        </w:rPr>
        <mc:AlternateContent>
          <mc:Choice Requires="wps">
            <w:drawing>
              <wp:anchor distT="0" distB="0" distL="114300" distR="114300" simplePos="0" relativeHeight="251661312" behindDoc="0" locked="1" layoutInCell="1" allowOverlap="1" wp14:anchorId="0F3B50C5" wp14:editId="3228D16C">
                <wp:simplePos x="0" y="0"/>
                <wp:positionH relativeFrom="column">
                  <wp:posOffset>-320040</wp:posOffset>
                </wp:positionH>
                <wp:positionV relativeFrom="page">
                  <wp:posOffset>777240</wp:posOffset>
                </wp:positionV>
                <wp:extent cx="6995160" cy="0"/>
                <wp:effectExtent l="0" t="19050" r="34290" b="19050"/>
                <wp:wrapNone/>
                <wp:docPr id="48" name="Straight Connector 4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995160" cy="0"/>
                        </a:xfrm>
                        <a:prstGeom prst="line">
                          <a:avLst/>
                        </a:prstGeom>
                        <a:noFill/>
                        <a:ln w="28575" cap="flat" cmpd="sng" algn="ctr">
                          <a:solidFill>
                            <a:srgbClr val="F148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40C2A8F" id="Straight Connector 48" o:spid="_x0000_s1026" alt="&quot;&quot;"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25.2pt,61.2pt" to="525.6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" strokecolor="#f14800" strokeweight="2.25pt">
                <v:stroke joinstyle="miter"/>
                <w10:wrap anchory="page"/>
                <w10:anchorlock/>
              </v:line>
            </w:pict>
          </mc:Fallback>
        </mc:AlternateContent>
      </w:r>
      <w:r w:rsidR="00CA4B5F" w:rsidRPr="00E97A91">
        <w:rPr>
          <w:noProof/>
        </w:rPr>
        <mc:AlternateContent>
          <mc:Choice Requires="wps">
            <w:drawing>
              <wp:anchor distT="0" distB="0" distL="114300" distR="114300" simplePos="0" relativeHeight="251659264" behindDoc="1" locked="0" layoutInCell="1" allowOverlap="1" wp14:anchorId="0938E0C1" wp14:editId="7D41DB8C">
                <wp:simplePos x="0" y="0"/>
                <wp:positionH relativeFrom="column">
                  <wp:posOffset>-673100</wp:posOffset>
                </wp:positionH>
                <wp:positionV relativeFrom="page">
                  <wp:posOffset>-12700</wp:posOffset>
                </wp:positionV>
                <wp:extent cx="7740650" cy="914400"/>
                <wp:effectExtent l="0" t="0" r="12700" b="19050"/>
                <wp:wrapSquare wrapText="bothSides"/>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40650" cy="914400"/>
                        </a:xfrm>
                        <a:prstGeom prst="rect">
                          <a:avLst/>
                        </a:prstGeom>
                        <a:solidFill>
                          <a:srgbClr val="1867BE"/>
                        </a:solidFill>
                        <a:ln w="12700" cap="flat" cmpd="sng" algn="ctr">
                          <a:solidFill>
                            <a:srgbClr val="1867BE">
                              <a:shade val="50000"/>
                            </a:srgbClr>
                          </a:solidFill>
                          <a:prstDash val="solid"/>
                          <a:miter lim="800000"/>
                        </a:ln>
                        <a:effectLst/>
                      </wps:spPr>
                      <wps:txbx>
                        <w:txbxContent>
                          <w:p w14:paraId="6D4D07EB" w14:textId="4A41FEF7" w:rsidR="00CA4B5F" w:rsidRPr="00A2186E" w:rsidRDefault="00D03A9D" w:rsidP="00926D2F">
                            <w:pPr>
                              <w:pStyle w:val="Title"/>
                              <w:tabs>
                                <w:tab w:val="left" w:pos="0"/>
                              </w:tabs>
                              <w:rPr>
                                <w:lang w:val="fr-CA"/>
                              </w:rPr>
                            </w:pPr>
                            <w:sdt>
                              <w:sdtPr>
                                <w:rPr>
                                  <w:lang w:val="fr-CA"/>
                                </w:rPr>
                                <w:alias w:val="Title"/>
                                <w:tag w:val=""/>
                                <w:id w:val="1748461607"/>
                                <w:dataBinding w:prefixMappings="xmlns:ns0='http://purl.org/dc/elements/1.1/' xmlns:ns1='http://schemas.openxmlformats.org/package/2006/metadata/core-properties' " w:xpath="/ns1:coreProperties[1]/ns0:title[1]" w:storeItemID="{6C3C8BC8-F283-45AE-878A-BAB7291924A1}"/>
                                <w:text/>
                              </w:sdtPr>
                              <w:sdtEndPr/>
                              <w:sdtContent>
                                <w:r w:rsidR="00A2186E" w:rsidRPr="00D471C8">
                                  <w:rPr>
                                    <w:lang w:val="fr-CA"/>
                                  </w:rPr>
                                  <w:t>Rapport de divulgation de la fatigue</w:t>
                                </w:r>
                              </w:sdtContent>
                            </w:sdt>
                          </w:p>
                        </w:txbxContent>
                      </wps:txbx>
                      <wps:bodyPr rot="0" spcFirstLastPara="0" vertOverflow="overflow" horzOverflow="overflow" vert="horz" wrap="square" lIns="457200" tIns="182880" rIns="457200" bIns="18288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38E0C1" id="Rectangle 1" o:spid="_x0000_s1026" alt="&quot;&quot;" style="position:absolute;left:0;text-align:left;margin-left:-53pt;margin-top:-1pt;width:609.5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" fillcolor="#1867be" strokecolor="#0e4a8b" strokeweight="1pt">
                <v:textbox inset="36pt,14.4pt,36pt,14.4pt">
                  <w:txbxContent>
                    <w:p w14:paraId="6D4D07EB" w14:textId="4A41FEF7" w:rsidR="00CA4B5F" w:rsidRPr="00A2186E" w:rsidRDefault="00000000" w:rsidP="00926D2F">
                      <w:pPr>
                        <w:pStyle w:val="Title"/>
                        <w:tabs>
                          <w:tab w:val="left" w:pos="0"/>
                        </w:tabs>
                        <w:rPr>
                          <w:lang w:val="fr-CA"/>
                        </w:rPr>
                      </w:pPr>
                      <w:sdt>
                        <w:sdtPr>
                          <w:rPr>
                            <w:lang w:val="fr-CA"/>
                          </w:rPr>
                          <w:alias w:val="Title"/>
                          <w:tag w:val=""/>
                          <w:id w:val="1748461607"/>
                          <w:dataBinding w:prefixMappings="xmlns:ns0='http://purl.org/dc/elements/1.1/' xmlns:ns1='http://schemas.openxmlformats.org/package/2006/metadata/core-properties' " w:xpath="/ns1:coreProperties[1]/ns0:title[1]" w:storeItemID="{6C3C8BC8-F283-45AE-878A-BAB7291924A1}"/>
                          <w:text/>
                        </w:sdtPr>
                        <w:sdtContent>
                          <w:r w:rsidR="00A2186E" w:rsidRPr="00D471C8">
                            <w:rPr>
                              <w:lang w:val="fr-CA"/>
                            </w:rPr>
                            <w:t>Rapport de divulgation de la fatigue</w:t>
                          </w:r>
                        </w:sdtContent>
                      </w:sdt>
                    </w:p>
                  </w:txbxContent>
                </v:textbox>
                <w10:wrap type="square" anchory="page"/>
              </v:rect>
            </w:pict>
          </mc:Fallback>
        </mc:AlternateContent>
      </w:r>
    </w:p>
    <w:p w14:paraId="7933BD30" w14:textId="77777777" w:rsidR="00E61362" w:rsidRPr="009A782B" w:rsidRDefault="00E61362" w:rsidP="00A2186E">
      <w:pPr>
        <w:pStyle w:val="NoParagraphStyle"/>
        <w:sectPr w:rsidR="00E61362" w:rsidRPr="009A782B" w:rsidSect="00530D54">
          <w:headerReference w:type="default" r:id="rId8"/>
          <w:footerReference w:type="default" r:id="rId9"/>
          <w:headerReference w:type="first" r:id="rId10"/>
          <w:footerReference w:type="first" r:id="rId11"/>
          <w:type w:val="continuous"/>
          <w:pgSz w:w="12240" w:h="15840" w:code="1"/>
          <w:pgMar w:top="576" w:right="630" w:bottom="1022" w:left="1080" w:header="0" w:footer="230" w:gutter="0"/>
          <w:pgNumType w:start="1"/>
          <w:cols w:space="708"/>
          <w:titlePg/>
          <w:docGrid w:linePitch="360"/>
        </w:sectPr>
      </w:pPr>
    </w:p>
    <w:p w14:paraId="39BFBE77" w14:textId="57EBC142" w:rsidR="00ED4170" w:rsidRPr="00ED4170" w:rsidRDefault="00ED4170" w:rsidP="00ED4170">
      <w:pPr>
        <w:pStyle w:val="bt01"/>
        <w:rPr>
          <w:lang w:val="fr-CA"/>
        </w:rPr>
      </w:pPr>
      <w:r w:rsidRPr="00ED4170">
        <w:rPr>
          <w:lang w:val="fr-CA"/>
        </w:rPr>
        <w:t>Étape 3 – Trajectoire des risques liés à la fatigue</w:t>
      </w:r>
    </w:p>
    <w:p w14:paraId="0BFABC1E" w14:textId="77777777" w:rsidR="00ED4170" w:rsidRPr="00ED4170" w:rsidRDefault="00ED4170" w:rsidP="00ED4170">
      <w:pPr>
        <w:pStyle w:val="bt01"/>
        <w:rPr>
          <w:lang w:val="fr-CA"/>
        </w:rPr>
      </w:pPr>
      <w:r w:rsidRPr="00ED4170">
        <w:rPr>
          <w:rStyle w:val="csbold"/>
          <w:lang w:val="fr-CA"/>
        </w:rPr>
        <w:t>Partie 1 :</w:t>
      </w:r>
      <w:r w:rsidRPr="00ED4170">
        <w:rPr>
          <w:lang w:val="fr-CA"/>
        </w:rPr>
        <w:t xml:space="preserve"> Utiliser ce rapport lorsqu’un employé déclare être fatigué ou que des comportements liés à la fatigue ont été observés par le superviseur. Il est conçu pour favoriser les conversations entre l’employé et son superviseur sur les façons d’atténuer les risques pour l’employé tout en assurant la poursuite du travail et un retour à la maison en toute sécurité.</w:t>
      </w:r>
    </w:p>
    <w:p w14:paraId="37078BBE" w14:textId="65F017B3" w:rsidR="00180429" w:rsidRPr="00CA069F" w:rsidRDefault="00205473" w:rsidP="00180429">
      <w:pPr>
        <w:pStyle w:val="frm-bt0112ptx-form"/>
        <w:rPr>
          <w:lang w:val="fr-CA"/>
        </w:rPr>
      </w:pPr>
      <w:r w:rsidRPr="00CA069F">
        <w:rPr>
          <w:lang w:val="fr-CA"/>
        </w:rPr>
        <w:t>Rapport demandé par </w:t>
      </w:r>
      <w:r w:rsidR="00180429" w:rsidRPr="00CA069F">
        <w:rPr>
          <w:lang w:val="fr-CA"/>
        </w:rPr>
        <w:t>:</w:t>
      </w:r>
      <w:r w:rsidR="00180429" w:rsidRPr="00CA069F">
        <w:rPr>
          <w:lang w:val="fr-CA"/>
        </w:rPr>
        <w:tab/>
      </w:r>
      <w:r w:rsidR="00180429">
        <w:sym w:font="Wingdings" w:char="F06F"/>
      </w:r>
      <w:r w:rsidR="00180429" w:rsidRPr="00CA069F">
        <w:rPr>
          <w:lang w:val="fr-CA"/>
        </w:rPr>
        <w:t xml:space="preserve"> </w:t>
      </w:r>
      <w:r w:rsidR="00E9300D" w:rsidRPr="00CA069F">
        <w:rPr>
          <w:lang w:val="fr-CA"/>
        </w:rPr>
        <w:t xml:space="preserve">Travailleur </w:t>
      </w:r>
      <w:r w:rsidR="00180429">
        <w:t> </w:t>
      </w:r>
      <w:r w:rsidR="00180429" w:rsidRPr="00CA069F">
        <w:rPr>
          <w:lang w:val="fr-CA"/>
        </w:rPr>
        <w:t xml:space="preserve"> </w:t>
      </w:r>
      <w:r w:rsidR="00180429">
        <w:sym w:font="Wingdings" w:char="F06F"/>
      </w:r>
      <w:r w:rsidR="00180429" w:rsidRPr="00CA069F">
        <w:rPr>
          <w:lang w:val="fr-CA"/>
        </w:rPr>
        <w:t xml:space="preserve"> </w:t>
      </w:r>
      <w:r w:rsidR="00CA069F" w:rsidRPr="00856E7D">
        <w:rPr>
          <w:lang w:val="fr-CA"/>
        </w:rPr>
        <w:t xml:space="preserve">Superviseur </w:t>
      </w:r>
      <w:r w:rsidR="00180429">
        <w:t> </w:t>
      </w:r>
      <w:r w:rsidR="00180429" w:rsidRPr="00CA069F">
        <w:rPr>
          <w:lang w:val="fr-CA"/>
        </w:rPr>
        <w:t xml:space="preserve"> </w:t>
      </w:r>
      <w:r w:rsidR="00180429">
        <w:sym w:font="Wingdings" w:char="F06F"/>
      </w:r>
      <w:r w:rsidR="00180429" w:rsidRPr="00CA069F">
        <w:rPr>
          <w:lang w:val="fr-CA"/>
        </w:rPr>
        <w:t xml:space="preserve"> </w:t>
      </w:r>
      <w:r w:rsidR="00856E7D" w:rsidRPr="00251C30">
        <w:rPr>
          <w:lang w:val="fr-CA"/>
        </w:rPr>
        <w:t xml:space="preserve">Pair </w:t>
      </w:r>
      <w:r w:rsidR="00180429">
        <w:t> </w:t>
      </w:r>
      <w:r w:rsidR="00180429">
        <w:sym w:font="Wingdings" w:char="F06F"/>
      </w:r>
      <w:r w:rsidR="00180429" w:rsidRPr="00CA069F">
        <w:rPr>
          <w:lang w:val="fr-CA"/>
        </w:rPr>
        <w:t xml:space="preserve"> </w:t>
      </w:r>
      <w:r w:rsidR="00251C30" w:rsidRPr="00251C30">
        <w:rPr>
          <w:lang w:val="fr-CA"/>
        </w:rPr>
        <w:t>Autre</w:t>
      </w:r>
      <w:r w:rsidR="008176F8">
        <w:t> </w:t>
      </w:r>
      <w:r w:rsidR="00180429" w:rsidRPr="00CA069F">
        <w:rPr>
          <w:lang w:val="fr-CA"/>
        </w:rPr>
        <w:t xml:space="preserve">: </w:t>
      </w:r>
      <w:r w:rsidR="00180429" w:rsidRPr="00CA069F">
        <w:rPr>
          <w:rStyle w:val="cscoloursmoke"/>
          <w:lang w:val="fr-CA"/>
        </w:rPr>
        <w:t>____</w:t>
      </w:r>
      <w:r w:rsidR="00251C30">
        <w:rPr>
          <w:rStyle w:val="cscoloursmoke"/>
          <w:lang w:val="fr-CA"/>
        </w:rPr>
        <w:t>_</w:t>
      </w:r>
      <w:r w:rsidR="00180429" w:rsidRPr="00CA069F">
        <w:rPr>
          <w:rStyle w:val="cscoloursmoke"/>
          <w:lang w:val="fr-CA"/>
        </w:rPr>
        <w:t>____________</w:t>
      </w:r>
    </w:p>
    <w:p w14:paraId="3788CD71" w14:textId="379E6A0F" w:rsidR="00180429" w:rsidRPr="00461544" w:rsidRDefault="008176F8" w:rsidP="00180429">
      <w:pPr>
        <w:pStyle w:val="frm-bt0112ptrule-fullx-form"/>
        <w:rPr>
          <w:lang w:val="fr-CA"/>
        </w:rPr>
      </w:pPr>
      <w:r w:rsidRPr="00461544">
        <w:rPr>
          <w:lang w:val="fr-CA"/>
        </w:rPr>
        <w:t>Nom du travailleur </w:t>
      </w:r>
      <w:r w:rsidR="00180429" w:rsidRPr="00461544">
        <w:rPr>
          <w:lang w:val="fr-CA"/>
        </w:rPr>
        <w:t>:</w:t>
      </w:r>
      <w:r w:rsidR="00180429" w:rsidRPr="00461544">
        <w:rPr>
          <w:rStyle w:val="cscoloursmoke"/>
          <w:lang w:val="fr-CA"/>
        </w:rPr>
        <w:tab/>
      </w:r>
    </w:p>
    <w:p w14:paraId="163E4497" w14:textId="1478872E" w:rsidR="00180429" w:rsidRPr="00865A84" w:rsidRDefault="00A07730" w:rsidP="00180429">
      <w:pPr>
        <w:pStyle w:val="frm-bt0112ptx-form"/>
        <w:spacing w:before="100" w:after="360"/>
        <w:rPr>
          <w:lang w:val="fr-CA"/>
        </w:rPr>
      </w:pPr>
      <w:r w:rsidRPr="00865A84">
        <w:rPr>
          <w:lang w:val="fr-CA"/>
        </w:rPr>
        <w:t>Heure de début du quart de travail </w:t>
      </w:r>
      <w:r w:rsidR="00180429" w:rsidRPr="00865A84">
        <w:rPr>
          <w:lang w:val="fr-CA"/>
        </w:rPr>
        <w:t xml:space="preserve">: </w:t>
      </w:r>
      <w:r w:rsidR="00180429" w:rsidRPr="00865A84">
        <w:rPr>
          <w:rStyle w:val="cscoloursmoke"/>
          <w:lang w:val="fr-CA"/>
        </w:rPr>
        <w:t>_______</w:t>
      </w:r>
      <w:r w:rsidR="00180429">
        <w:t> </w:t>
      </w:r>
      <w:r w:rsidR="00180429" w:rsidRPr="00865A84">
        <w:rPr>
          <w:lang w:val="fr-CA"/>
        </w:rPr>
        <w:t>Date</w:t>
      </w:r>
      <w:r w:rsidR="00D471C8" w:rsidRPr="00865A84">
        <w:rPr>
          <w:lang w:val="fr-CA"/>
        </w:rPr>
        <w:t> </w:t>
      </w:r>
      <w:r w:rsidR="00180429" w:rsidRPr="00865A84">
        <w:rPr>
          <w:lang w:val="fr-CA"/>
        </w:rPr>
        <w:t xml:space="preserve">: </w:t>
      </w:r>
      <w:r w:rsidR="00180429" w:rsidRPr="00865A84">
        <w:rPr>
          <w:rStyle w:val="cscoloursmoke"/>
          <w:lang w:val="fr-CA"/>
        </w:rPr>
        <w:t>_____________</w:t>
      </w:r>
      <w:r w:rsidR="00180429">
        <w:t> </w:t>
      </w:r>
      <w:r w:rsidR="00865A84" w:rsidRPr="00865A84">
        <w:rPr>
          <w:lang w:val="fr-CA"/>
        </w:rPr>
        <w:t xml:space="preserve"> Heure du rapport </w:t>
      </w:r>
      <w:r w:rsidR="00180429" w:rsidRPr="00865A84">
        <w:rPr>
          <w:lang w:val="fr-CA"/>
        </w:rPr>
        <w:t xml:space="preserve">: </w:t>
      </w:r>
      <w:r w:rsidR="00180429" w:rsidRPr="00865A84">
        <w:rPr>
          <w:rStyle w:val="cscoloursmoke"/>
          <w:lang w:val="fr-CA"/>
        </w:rPr>
        <w:t>_______</w:t>
      </w:r>
    </w:p>
    <w:p w14:paraId="6DDA14D7" w14:textId="06F3788C" w:rsidR="00180429" w:rsidRDefault="00180429" w:rsidP="00180429">
      <w:pPr>
        <w:pStyle w:val="bt01"/>
        <w:rPr>
          <w:rStyle w:val="csbold"/>
        </w:rPr>
      </w:pPr>
      <w:proofErr w:type="spellStart"/>
      <w:r>
        <w:rPr>
          <w:rStyle w:val="csbold"/>
        </w:rPr>
        <w:t>F</w:t>
      </w:r>
      <w:r w:rsidR="00AE0EA4">
        <w:rPr>
          <w:rStyle w:val="csbold"/>
        </w:rPr>
        <w:t>acteurs</w:t>
      </w:r>
      <w:proofErr w:type="spellEnd"/>
      <w:r w:rsidR="00AE0EA4">
        <w:rPr>
          <w:rStyle w:val="csbold"/>
        </w:rPr>
        <w:t xml:space="preserve"> </w:t>
      </w:r>
      <w:proofErr w:type="spellStart"/>
      <w:r w:rsidR="00AE0EA4">
        <w:rPr>
          <w:rStyle w:val="csbold"/>
        </w:rPr>
        <w:t>contribuant</w:t>
      </w:r>
      <w:proofErr w:type="spellEnd"/>
      <w:r w:rsidR="00AE0EA4">
        <w:rPr>
          <w:rStyle w:val="csbold"/>
        </w:rPr>
        <w:t xml:space="preserve"> à la fatigue</w:t>
      </w:r>
    </w:p>
    <w:tbl>
      <w:tblPr>
        <w:tblStyle w:val="TableGrid"/>
        <w:tblW w:w="0" w:type="auto"/>
        <w:tblCellMar>
          <w:top w:w="29" w:type="dxa"/>
          <w:bottom w:w="29" w:type="dxa"/>
        </w:tblCellMar>
        <w:tblLook w:val="04A0" w:firstRow="1" w:lastRow="0" w:firstColumn="1" w:lastColumn="0" w:noHBand="0" w:noVBand="1"/>
      </w:tblPr>
      <w:tblGrid>
        <w:gridCol w:w="5467"/>
        <w:gridCol w:w="5467"/>
      </w:tblGrid>
      <w:tr w:rsidR="00D45C77" w14:paraId="5FCE4A61" w14:textId="77777777" w:rsidTr="00723893">
        <w:tc>
          <w:tcPr>
            <w:tcW w:w="5467" w:type="dxa"/>
            <w:shd w:val="clear" w:color="auto" w:fill="1867BE" w:themeFill="text1"/>
            <w:vAlign w:val="center"/>
          </w:tcPr>
          <w:p w14:paraId="432C0172" w14:textId="15761028" w:rsidR="00D45C77" w:rsidRPr="002944DB" w:rsidRDefault="00D45C77" w:rsidP="00D45C77">
            <w:pPr>
              <w:pStyle w:val="frm-header12ptx-form"/>
            </w:pPr>
            <w:proofErr w:type="spellStart"/>
            <w:r>
              <w:t>F</w:t>
            </w:r>
            <w:r>
              <w:rPr>
                <w:rStyle w:val="csbold"/>
                <w:b/>
                <w:bCs/>
              </w:rPr>
              <w:t>acteurs</w:t>
            </w:r>
            <w:proofErr w:type="spellEnd"/>
            <w:r>
              <w:rPr>
                <w:rStyle w:val="csbold"/>
                <w:b/>
                <w:bCs/>
              </w:rPr>
              <w:t xml:space="preserve"> </w:t>
            </w:r>
            <w:proofErr w:type="spellStart"/>
            <w:r>
              <w:rPr>
                <w:rStyle w:val="csbold"/>
                <w:b/>
                <w:bCs/>
              </w:rPr>
              <w:t>liés</w:t>
            </w:r>
            <w:proofErr w:type="spellEnd"/>
            <w:r>
              <w:rPr>
                <w:rStyle w:val="csbold"/>
                <w:b/>
                <w:bCs/>
              </w:rPr>
              <w:t xml:space="preserve"> au travail</w:t>
            </w:r>
          </w:p>
        </w:tc>
        <w:tc>
          <w:tcPr>
            <w:tcW w:w="5467" w:type="dxa"/>
            <w:shd w:val="clear" w:color="auto" w:fill="1867BE" w:themeFill="text1"/>
            <w:vAlign w:val="center"/>
          </w:tcPr>
          <w:p w14:paraId="0A404CC8" w14:textId="2C980373" w:rsidR="00D45C77" w:rsidRPr="002944DB" w:rsidRDefault="00D45C77" w:rsidP="00D45C77">
            <w:pPr>
              <w:pStyle w:val="frm-header12ptx-form"/>
            </w:pPr>
            <w:proofErr w:type="spellStart"/>
            <w:r>
              <w:rPr>
                <w:rStyle w:val="csbold"/>
                <w:b/>
                <w:bCs/>
              </w:rPr>
              <w:t>Facteurs</w:t>
            </w:r>
            <w:proofErr w:type="spellEnd"/>
            <w:r>
              <w:rPr>
                <w:rStyle w:val="csbold"/>
                <w:b/>
                <w:bCs/>
              </w:rPr>
              <w:t xml:space="preserve"> </w:t>
            </w:r>
            <w:proofErr w:type="spellStart"/>
            <w:r>
              <w:rPr>
                <w:rStyle w:val="csbold"/>
                <w:b/>
                <w:bCs/>
              </w:rPr>
              <w:t>liés</w:t>
            </w:r>
            <w:proofErr w:type="spellEnd"/>
            <w:r>
              <w:rPr>
                <w:rStyle w:val="csbold"/>
                <w:b/>
                <w:bCs/>
              </w:rPr>
              <w:t xml:space="preserve"> au </w:t>
            </w:r>
            <w:proofErr w:type="spellStart"/>
            <w:r>
              <w:rPr>
                <w:rStyle w:val="csbold"/>
                <w:b/>
                <w:bCs/>
              </w:rPr>
              <w:t>sommeil</w:t>
            </w:r>
            <w:proofErr w:type="spellEnd"/>
          </w:p>
        </w:tc>
      </w:tr>
      <w:tr w:rsidR="002944DB" w14:paraId="4C869A59" w14:textId="77777777" w:rsidTr="00723893">
        <w:tc>
          <w:tcPr>
            <w:tcW w:w="5467" w:type="dxa"/>
          </w:tcPr>
          <w:p w14:paraId="4AD30EF7" w14:textId="276F959F" w:rsidR="00D65C4F" w:rsidRPr="00D65C4F" w:rsidRDefault="00D65C4F" w:rsidP="00D65C4F">
            <w:pPr>
              <w:pStyle w:val="frm-checkbox12ptx-form"/>
              <w:rPr>
                <w:lang w:val="fr-CA"/>
              </w:rPr>
            </w:pPr>
            <w:r>
              <w:sym w:font="Wingdings" w:char="F06F"/>
            </w:r>
            <w:r w:rsidRPr="00461544">
              <w:rPr>
                <w:lang w:val="fr-CA"/>
              </w:rPr>
              <w:tab/>
            </w:r>
            <w:r w:rsidRPr="00D65C4F">
              <w:rPr>
                <w:lang w:val="fr-CA"/>
              </w:rPr>
              <w:t xml:space="preserve">Dépassement des heures normales de travail prévues au tableau de service (p. ex., heures supplémentaires, rappel au travail) </w:t>
            </w:r>
          </w:p>
          <w:p w14:paraId="1DF1F512" w14:textId="7ECBCD8C" w:rsidR="00D65C4F" w:rsidRPr="00D65C4F" w:rsidRDefault="00D65C4F" w:rsidP="00D65C4F">
            <w:pPr>
              <w:pStyle w:val="frm-checkbox12ptx-form"/>
              <w:rPr>
                <w:lang w:val="fr-CA"/>
              </w:rPr>
            </w:pPr>
            <w:r>
              <w:sym w:font="Wingdings" w:char="F06F"/>
            </w:r>
            <w:r w:rsidRPr="00D65C4F">
              <w:rPr>
                <w:lang w:val="fr-CA"/>
              </w:rPr>
              <w:tab/>
              <w:t>Temps de récupération insuffisant en raison des heures de travail prévues au tableau de service</w:t>
            </w:r>
          </w:p>
          <w:p w14:paraId="6653771F" w14:textId="6B997D6D" w:rsidR="00D65C4F" w:rsidRPr="00D65C4F" w:rsidRDefault="00D65C4F" w:rsidP="00D65C4F">
            <w:pPr>
              <w:pStyle w:val="frm-checkbox12ptx-form"/>
              <w:rPr>
                <w:lang w:val="fr-CA"/>
              </w:rPr>
            </w:pPr>
            <w:r>
              <w:sym w:font="Wingdings" w:char="F06F"/>
            </w:r>
            <w:r w:rsidRPr="00D65C4F">
              <w:rPr>
                <w:lang w:val="fr-CA"/>
              </w:rPr>
              <w:tab/>
              <w:t>Autres facteurs liés au travail</w:t>
            </w:r>
          </w:p>
          <w:p w14:paraId="2B0DDA52" w14:textId="77777777" w:rsidR="00D65C4F" w:rsidRPr="00D65C4F" w:rsidRDefault="00D65C4F" w:rsidP="00D65C4F">
            <w:pPr>
              <w:pStyle w:val="frm-bt0112ptx-form"/>
              <w:rPr>
                <w:lang w:val="fr-CA"/>
              </w:rPr>
            </w:pPr>
            <w:r w:rsidRPr="00D65C4F">
              <w:rPr>
                <w:rStyle w:val="csbold"/>
                <w:lang w:val="fr-CA"/>
              </w:rPr>
              <w:t>Faut-il revoir les heures de travail ou la charge de travail de l’employé?</w:t>
            </w:r>
          </w:p>
          <w:p w14:paraId="08084E26" w14:textId="5C5231D8" w:rsidR="00D65C4F" w:rsidRDefault="00D65C4F" w:rsidP="00D65C4F">
            <w:pPr>
              <w:pStyle w:val="bt01"/>
            </w:pPr>
            <w:r>
              <w:sym w:font="Wingdings" w:char="F06F"/>
            </w:r>
            <w:r>
              <w:t> </w:t>
            </w:r>
            <w:proofErr w:type="spellStart"/>
            <w:r>
              <w:t>Oui</w:t>
            </w:r>
            <w:proofErr w:type="spellEnd"/>
            <w:r>
              <w:t> </w:t>
            </w:r>
            <w:r>
              <w:t xml:space="preserve"> </w:t>
            </w:r>
            <w:r>
              <w:sym w:font="Wingdings" w:char="F06F"/>
            </w:r>
            <w:r>
              <w:t> </w:t>
            </w:r>
            <w:r>
              <w:t>No</w:t>
            </w:r>
          </w:p>
        </w:tc>
        <w:tc>
          <w:tcPr>
            <w:tcW w:w="5467" w:type="dxa"/>
          </w:tcPr>
          <w:p w14:paraId="67BDCB7B" w14:textId="77777777" w:rsidR="008D1833" w:rsidRPr="008D1833" w:rsidRDefault="008D1833" w:rsidP="008D1833">
            <w:pPr>
              <w:pStyle w:val="frm-bt0112ptx-form"/>
              <w:rPr>
                <w:rStyle w:val="csbold"/>
                <w:lang w:val="fr-CA"/>
              </w:rPr>
            </w:pPr>
            <w:r w:rsidRPr="008D1833">
              <w:rPr>
                <w:rStyle w:val="csbold"/>
                <w:lang w:val="fr-CA"/>
              </w:rPr>
              <w:t>Manque de sommeil</w:t>
            </w:r>
          </w:p>
          <w:p w14:paraId="77341D2D" w14:textId="2CF7348C" w:rsidR="008D1833" w:rsidRPr="008D1833" w:rsidRDefault="008D1833" w:rsidP="008D1833">
            <w:pPr>
              <w:pStyle w:val="frm-checkbox12pt02x-form"/>
              <w:rPr>
                <w:lang w:val="fr-CA"/>
              </w:rPr>
            </w:pPr>
            <w:r>
              <w:sym w:font="Wingdings" w:char="F06F"/>
            </w:r>
            <w:r w:rsidRPr="00461544">
              <w:rPr>
                <w:lang w:val="fr-CA"/>
              </w:rPr>
              <w:tab/>
            </w:r>
            <w:r w:rsidRPr="008D1833">
              <w:rPr>
                <w:lang w:val="fr-CA"/>
              </w:rPr>
              <w:t>Moins de 5 heures au cours des 24 dernières heures</w:t>
            </w:r>
          </w:p>
          <w:p w14:paraId="25502BFA" w14:textId="22A7AC30" w:rsidR="008D1833" w:rsidRPr="008D1833" w:rsidRDefault="008D1833" w:rsidP="008D1833">
            <w:pPr>
              <w:pStyle w:val="frm-checkbox12pt02x-form"/>
              <w:rPr>
                <w:lang w:val="fr-CA"/>
              </w:rPr>
            </w:pPr>
            <w:r>
              <w:sym w:font="Wingdings" w:char="F06F"/>
            </w:r>
            <w:r w:rsidRPr="00461544">
              <w:rPr>
                <w:lang w:val="fr-CA"/>
              </w:rPr>
              <w:tab/>
            </w:r>
            <w:r w:rsidRPr="008D1833">
              <w:rPr>
                <w:lang w:val="fr-CA"/>
              </w:rPr>
              <w:t>Moins de 12 heures au cours des 48 dernières heures</w:t>
            </w:r>
          </w:p>
          <w:p w14:paraId="0FB3ED91" w14:textId="1585724D" w:rsidR="008D1833" w:rsidRPr="008D1833" w:rsidRDefault="008D1833" w:rsidP="008D1833">
            <w:pPr>
              <w:pStyle w:val="frm-checkbox12pt02x-form"/>
              <w:rPr>
                <w:lang w:val="fr-CA"/>
              </w:rPr>
            </w:pPr>
            <w:r>
              <w:sym w:font="Wingdings" w:char="F06F"/>
            </w:r>
            <w:r w:rsidRPr="00461544">
              <w:rPr>
                <w:lang w:val="fr-CA"/>
              </w:rPr>
              <w:tab/>
            </w:r>
            <w:r w:rsidRPr="008D1833">
              <w:rPr>
                <w:lang w:val="fr-CA"/>
              </w:rPr>
              <w:t>Sommeil de mauvaise qualité ou peu réparateur</w:t>
            </w:r>
          </w:p>
          <w:p w14:paraId="04AD7BB1" w14:textId="53F98A2C" w:rsidR="008D1833" w:rsidRPr="008D1833" w:rsidRDefault="001C059D" w:rsidP="008D1833">
            <w:pPr>
              <w:pStyle w:val="frm-checkbox12ptx-form"/>
              <w:rPr>
                <w:lang w:val="fr-CA"/>
              </w:rPr>
            </w:pPr>
            <w:r>
              <w:sym w:font="Wingdings" w:char="F06F"/>
            </w:r>
            <w:r w:rsidRPr="00461544">
              <w:rPr>
                <w:lang w:val="fr-CA"/>
              </w:rPr>
              <w:tab/>
            </w:r>
            <w:r w:rsidR="008D1833" w:rsidRPr="008D1833">
              <w:rPr>
                <w:lang w:val="fr-CA"/>
              </w:rPr>
              <w:t>Période d’éveil prolongée (17 heures ou plus)</w:t>
            </w:r>
          </w:p>
          <w:p w14:paraId="0E6EE8A1" w14:textId="449F2A49" w:rsidR="008D1833" w:rsidRPr="008D1833" w:rsidRDefault="001C059D" w:rsidP="008D1833">
            <w:pPr>
              <w:pStyle w:val="frm-checkbox12ptx-form"/>
              <w:rPr>
                <w:lang w:val="fr-CA"/>
              </w:rPr>
            </w:pPr>
            <w:r>
              <w:sym w:font="Wingdings" w:char="F06F"/>
            </w:r>
            <w:r w:rsidRPr="00461544">
              <w:rPr>
                <w:lang w:val="fr-CA"/>
              </w:rPr>
              <w:tab/>
            </w:r>
            <w:r w:rsidR="008D1833" w:rsidRPr="008D1833">
              <w:rPr>
                <w:lang w:val="fr-CA"/>
              </w:rPr>
              <w:t>Autres facteurs personnels</w:t>
            </w:r>
          </w:p>
          <w:p w14:paraId="4FDF2C39" w14:textId="77777777" w:rsidR="008D1833" w:rsidRPr="008D1833" w:rsidRDefault="008D1833" w:rsidP="008D1833">
            <w:pPr>
              <w:pStyle w:val="frm-bt0112ptx-form"/>
              <w:rPr>
                <w:lang w:val="fr-CA"/>
              </w:rPr>
            </w:pPr>
            <w:r w:rsidRPr="008D1833">
              <w:rPr>
                <w:rStyle w:val="csbold"/>
                <w:lang w:val="fr-CA"/>
              </w:rPr>
              <w:t>Si vous faites une demande consultation pour un employé, cochez à qui vous l’adressez :</w:t>
            </w:r>
          </w:p>
          <w:p w14:paraId="3FB06857" w14:textId="37321D4A" w:rsidR="008D1833" w:rsidRPr="008D1833" w:rsidRDefault="008D1833" w:rsidP="008D1833">
            <w:pPr>
              <w:pStyle w:val="frm-checkbox12pt02x-form"/>
              <w:rPr>
                <w:lang w:val="fr-CA"/>
              </w:rPr>
            </w:pPr>
            <w:r>
              <w:sym w:font="Wingdings" w:char="F06F"/>
            </w:r>
            <w:r w:rsidRPr="008D1833">
              <w:rPr>
                <w:lang w:val="fr-CA"/>
              </w:rPr>
              <w:tab/>
              <w:t>Médecin</w:t>
            </w:r>
          </w:p>
          <w:p w14:paraId="6D9F9F14" w14:textId="189A7F6B" w:rsidR="008D1833" w:rsidRPr="008D1833" w:rsidRDefault="008D1833" w:rsidP="008D1833">
            <w:pPr>
              <w:pStyle w:val="frm-checkbox12pt02x-form"/>
              <w:rPr>
                <w:lang w:val="fr-CA"/>
              </w:rPr>
            </w:pPr>
            <w:r>
              <w:sym w:font="Wingdings" w:char="F06F"/>
            </w:r>
            <w:r w:rsidRPr="008D1833">
              <w:rPr>
                <w:lang w:val="fr-CA"/>
              </w:rPr>
              <w:tab/>
              <w:t>Professionnel de la santé au travail</w:t>
            </w:r>
          </w:p>
          <w:p w14:paraId="1FA6BB6D" w14:textId="5DEA23D1" w:rsidR="008D1833" w:rsidRDefault="008D1833" w:rsidP="008D1833">
            <w:pPr>
              <w:pStyle w:val="frm-checkbox12pt02x-form"/>
            </w:pPr>
            <w:r>
              <w:sym w:font="Wingdings" w:char="F06F"/>
            </w:r>
            <w:r>
              <w:tab/>
              <w:t>PAEF</w:t>
            </w:r>
          </w:p>
          <w:p w14:paraId="41AAB24A" w14:textId="564E1CD6" w:rsidR="008D1833" w:rsidRDefault="001C059D" w:rsidP="002E1DCC">
            <w:pPr>
              <w:pStyle w:val="frm-checkbox12pt02x-form"/>
            </w:pPr>
            <w:r>
              <w:sym w:font="Wingdings" w:char="F06F"/>
            </w:r>
            <w:r>
              <w:tab/>
            </w:r>
            <w:proofErr w:type="spellStart"/>
            <w:proofErr w:type="gramStart"/>
            <w:r>
              <w:t>Autre</w:t>
            </w:r>
            <w:proofErr w:type="spellEnd"/>
            <w:r>
              <w:t> :</w:t>
            </w:r>
            <w:proofErr w:type="gramEnd"/>
            <w:r>
              <w:t xml:space="preserve"> </w:t>
            </w:r>
            <w:r>
              <w:rPr>
                <w:rStyle w:val="cscoloursmoke"/>
              </w:rPr>
              <w:t>_________________________</w:t>
            </w:r>
          </w:p>
        </w:tc>
      </w:tr>
    </w:tbl>
    <w:p w14:paraId="5534928C" w14:textId="77777777" w:rsidR="002944DB" w:rsidRDefault="002944DB" w:rsidP="00180429">
      <w:pPr>
        <w:pStyle w:val="bt01"/>
      </w:pPr>
    </w:p>
    <w:p w14:paraId="202E7553" w14:textId="77777777" w:rsidR="00180429" w:rsidRDefault="00180429" w:rsidP="00180429">
      <w:pPr>
        <w:pStyle w:val="bt01"/>
      </w:pPr>
    </w:p>
    <w:p w14:paraId="3157AE5F" w14:textId="77777777" w:rsidR="00180429" w:rsidRDefault="00180429" w:rsidP="00180429">
      <w:pPr>
        <w:pStyle w:val="bt01"/>
      </w:pPr>
    </w:p>
    <w:p w14:paraId="0343A20D" w14:textId="77777777" w:rsidR="00180429" w:rsidRDefault="00180429">
      <w:pPr>
        <w:spacing w:line="276" w:lineRule="auto"/>
        <w:rPr>
          <w:rStyle w:val="csbold"/>
          <w:rFonts w:ascii="ArialMT" w:hAnsi="ArialMT" w:cs="ArialMT"/>
          <w:color w:val="000000"/>
          <w:szCs w:val="24"/>
          <w:lang w:eastAsia="en-CA"/>
        </w:rPr>
      </w:pPr>
      <w:r>
        <w:rPr>
          <w:rStyle w:val="csbold"/>
        </w:rPr>
        <w:br w:type="page"/>
      </w:r>
    </w:p>
    <w:p w14:paraId="0BC9355A" w14:textId="08362525" w:rsidR="00180429" w:rsidRDefault="00180429" w:rsidP="00180429">
      <w:pPr>
        <w:pStyle w:val="bt01"/>
        <w:rPr>
          <w:rStyle w:val="csbold"/>
        </w:rPr>
      </w:pPr>
      <w:r>
        <w:rPr>
          <w:rStyle w:val="csbold"/>
        </w:rPr>
        <w:lastRenderedPageBreak/>
        <w:t>Step 2</w:t>
      </w:r>
    </w:p>
    <w:tbl>
      <w:tblPr>
        <w:tblStyle w:val="TableGrid"/>
        <w:tblW w:w="10795" w:type="dxa"/>
        <w:tblCellMar>
          <w:top w:w="29" w:type="dxa"/>
          <w:bottom w:w="29" w:type="dxa"/>
        </w:tblCellMar>
        <w:tblLook w:val="04A0" w:firstRow="1" w:lastRow="0" w:firstColumn="1" w:lastColumn="0" w:noHBand="0" w:noVBand="1"/>
      </w:tblPr>
      <w:tblGrid>
        <w:gridCol w:w="5035"/>
        <w:gridCol w:w="2880"/>
        <w:gridCol w:w="2880"/>
      </w:tblGrid>
      <w:tr w:rsidR="00F35AA8" w14:paraId="3708C8D1" w14:textId="77777777" w:rsidTr="00852847">
        <w:tc>
          <w:tcPr>
            <w:tcW w:w="5035" w:type="dxa"/>
            <w:shd w:val="clear" w:color="auto" w:fill="1867BE" w:themeFill="text1"/>
            <w:vAlign w:val="center"/>
          </w:tcPr>
          <w:p w14:paraId="288130A6" w14:textId="04D24D71" w:rsidR="00F35AA8" w:rsidRPr="00F35AA8" w:rsidRDefault="00F35AA8" w:rsidP="00F35AA8">
            <w:pPr>
              <w:pStyle w:val="frm-header12ptx-form"/>
              <w:rPr>
                <w:rStyle w:val="csbold"/>
                <w:lang w:val="fr-CA"/>
              </w:rPr>
            </w:pPr>
            <w:r w:rsidRPr="00F35AA8">
              <w:rPr>
                <w:rStyle w:val="csbold"/>
                <w:b/>
                <w:bCs/>
                <w:lang w:val="fr-CA"/>
              </w:rPr>
              <w:t>Appréciation de l’aptitude au travail</w:t>
            </w:r>
          </w:p>
        </w:tc>
        <w:tc>
          <w:tcPr>
            <w:tcW w:w="2880" w:type="dxa"/>
            <w:shd w:val="clear" w:color="auto" w:fill="1867BE" w:themeFill="text1"/>
            <w:vAlign w:val="center"/>
          </w:tcPr>
          <w:p w14:paraId="7F340952" w14:textId="5C861D95" w:rsidR="00F35AA8" w:rsidRDefault="00F35AA8" w:rsidP="00F35AA8">
            <w:pPr>
              <w:pStyle w:val="frm-header12ptx-form"/>
              <w:rPr>
                <w:rStyle w:val="csbold"/>
              </w:rPr>
            </w:pPr>
            <w:r>
              <w:rPr>
                <w:rStyle w:val="csbold"/>
                <w:b/>
                <w:bCs/>
              </w:rPr>
              <w:t xml:space="preserve">Si </w:t>
            </w:r>
            <w:proofErr w:type="spellStart"/>
            <w:r>
              <w:rPr>
                <w:rStyle w:val="csbold"/>
                <w:b/>
                <w:bCs/>
              </w:rPr>
              <w:t>oui</w:t>
            </w:r>
            <w:proofErr w:type="spellEnd"/>
          </w:p>
        </w:tc>
        <w:tc>
          <w:tcPr>
            <w:tcW w:w="2880" w:type="dxa"/>
            <w:shd w:val="clear" w:color="auto" w:fill="1867BE" w:themeFill="text1"/>
            <w:vAlign w:val="center"/>
          </w:tcPr>
          <w:p w14:paraId="0A5697C3" w14:textId="7B20BC7A" w:rsidR="00F35AA8" w:rsidRDefault="00F35AA8" w:rsidP="00F35AA8">
            <w:pPr>
              <w:pStyle w:val="frm-header12ptx-form"/>
              <w:rPr>
                <w:rStyle w:val="csbold"/>
              </w:rPr>
            </w:pPr>
            <w:r>
              <w:rPr>
                <w:rStyle w:val="csbold"/>
                <w:b/>
                <w:bCs/>
              </w:rPr>
              <w:t>Si non</w:t>
            </w:r>
          </w:p>
        </w:tc>
      </w:tr>
      <w:tr w:rsidR="005B0BC9" w:rsidRPr="00D03A9D" w14:paraId="45E17235" w14:textId="77777777" w:rsidTr="00852847">
        <w:tc>
          <w:tcPr>
            <w:tcW w:w="5035" w:type="dxa"/>
          </w:tcPr>
          <w:p w14:paraId="70BC43A9" w14:textId="77777777" w:rsidR="005B0BC9" w:rsidRPr="005B0BC9" w:rsidRDefault="005B0BC9" w:rsidP="005B0BC9">
            <w:pPr>
              <w:pStyle w:val="frm-bt0112ptx-form"/>
              <w:rPr>
                <w:lang w:val="fr-CA"/>
              </w:rPr>
            </w:pPr>
            <w:r w:rsidRPr="005B0BC9">
              <w:rPr>
                <w:lang w:val="fr-CA"/>
              </w:rPr>
              <w:t>L’employé a-t-il présenté 2 des symptômes ci-dessous ou plus?</w:t>
            </w:r>
          </w:p>
          <w:p w14:paraId="017CA402" w14:textId="615BC346" w:rsidR="005B0BC9" w:rsidRPr="005B0BC9" w:rsidRDefault="005B0BC9" w:rsidP="005B0BC9">
            <w:pPr>
              <w:pStyle w:val="frm-checkbox12ptx-form"/>
              <w:rPr>
                <w:lang w:val="fr-CA"/>
              </w:rPr>
            </w:pPr>
            <w:r>
              <w:sym w:font="Wingdings" w:char="F06F"/>
            </w:r>
            <w:r w:rsidRPr="005B0BC9">
              <w:rPr>
                <w:lang w:val="fr-CA"/>
              </w:rPr>
              <w:tab/>
              <w:t>Délai de réaction ou de réponse accru (p. ex., contact radio, traitement de l’information)</w:t>
            </w:r>
          </w:p>
          <w:p w14:paraId="25AC8CB6" w14:textId="185F4ABF" w:rsidR="005B0BC9" w:rsidRPr="005B0BC9" w:rsidRDefault="005B0BC9" w:rsidP="005B0BC9">
            <w:pPr>
              <w:pStyle w:val="frm-checkbox12ptx-form"/>
              <w:rPr>
                <w:lang w:val="fr-CA"/>
              </w:rPr>
            </w:pPr>
            <w:r>
              <w:sym w:font="Wingdings" w:char="F06F"/>
            </w:r>
            <w:r w:rsidRPr="005B0BC9">
              <w:rPr>
                <w:lang w:val="fr-CA"/>
              </w:rPr>
              <w:tab/>
              <w:t>Mauvaise coordination œil main (appuyer sur le mauvais bouton, échapper des objets)</w:t>
            </w:r>
          </w:p>
          <w:p w14:paraId="679EED7E" w14:textId="1AC32D99" w:rsidR="005B0BC9" w:rsidRPr="005B0BC9" w:rsidRDefault="005B0BC9" w:rsidP="005B0BC9">
            <w:pPr>
              <w:pStyle w:val="frm-checkbox12ptx-form"/>
              <w:rPr>
                <w:lang w:val="fr-CA"/>
              </w:rPr>
            </w:pPr>
            <w:r>
              <w:sym w:font="Wingdings" w:char="F06F"/>
            </w:r>
            <w:r w:rsidRPr="005B0BC9">
              <w:rPr>
                <w:lang w:val="fr-CA"/>
              </w:rPr>
              <w:tab/>
              <w:t>Frottement des yeux ou vision trouble</w:t>
            </w:r>
          </w:p>
          <w:p w14:paraId="5709FC23" w14:textId="4CB90080" w:rsidR="005B0BC9" w:rsidRPr="005B0BC9" w:rsidRDefault="005B0BC9" w:rsidP="005B0BC9">
            <w:pPr>
              <w:pStyle w:val="frm-checkbox12ptx-form"/>
              <w:rPr>
                <w:lang w:val="fr-CA"/>
              </w:rPr>
            </w:pPr>
            <w:r>
              <w:sym w:font="Wingdings" w:char="F06F"/>
            </w:r>
            <w:r w:rsidRPr="005B0BC9">
              <w:rPr>
                <w:lang w:val="fr-CA"/>
              </w:rPr>
              <w:tab/>
              <w:t>Troubles d’élocution</w:t>
            </w:r>
          </w:p>
          <w:p w14:paraId="351AA887" w14:textId="705517FF" w:rsidR="005B0BC9" w:rsidRPr="005B0BC9" w:rsidRDefault="005B0BC9" w:rsidP="005B0BC9">
            <w:pPr>
              <w:pStyle w:val="frm-checkbox12ptx-form"/>
              <w:rPr>
                <w:lang w:val="fr-CA"/>
              </w:rPr>
            </w:pPr>
            <w:r>
              <w:sym w:font="Wingdings" w:char="F06F"/>
            </w:r>
            <w:r w:rsidRPr="005B0BC9">
              <w:rPr>
                <w:lang w:val="fr-CA"/>
              </w:rPr>
              <w:tab/>
              <w:t>Défaut de communiquer une information importante</w:t>
            </w:r>
          </w:p>
          <w:p w14:paraId="5AC00667" w14:textId="0B868840" w:rsidR="005B0BC9" w:rsidRPr="005B0BC9" w:rsidRDefault="005B0BC9" w:rsidP="005B0BC9">
            <w:pPr>
              <w:pStyle w:val="frm-checkbox12ptx-form"/>
              <w:rPr>
                <w:lang w:val="fr-CA"/>
              </w:rPr>
            </w:pPr>
            <w:r>
              <w:sym w:font="Wingdings" w:char="F06F"/>
            </w:r>
            <w:r w:rsidRPr="005B0BC9">
              <w:rPr>
                <w:lang w:val="fr-CA"/>
              </w:rPr>
              <w:tab/>
              <w:t>Défaut d’anticiper des événements ou des actions (conscience de l’environnement)</w:t>
            </w:r>
          </w:p>
          <w:p w14:paraId="670CBD82" w14:textId="4325C768" w:rsidR="005B0BC9" w:rsidRPr="005B0BC9" w:rsidRDefault="005B0BC9" w:rsidP="005B0BC9">
            <w:pPr>
              <w:pStyle w:val="frm-checkbox12ptx-form"/>
              <w:rPr>
                <w:rStyle w:val="csbold"/>
                <w:lang w:val="fr-CA"/>
              </w:rPr>
            </w:pPr>
            <w:r>
              <w:sym w:font="Wingdings" w:char="F06F"/>
            </w:r>
            <w:r w:rsidRPr="005B0BC9">
              <w:rPr>
                <w:lang w:val="fr-CA"/>
              </w:rPr>
              <w:tab/>
              <w:t>Troubles de la mémoire (oubli de procédures ou d’instructions)</w:t>
            </w:r>
          </w:p>
        </w:tc>
        <w:tc>
          <w:tcPr>
            <w:tcW w:w="2880" w:type="dxa"/>
          </w:tcPr>
          <w:p w14:paraId="3B565F2F" w14:textId="77777777" w:rsidR="005B0BC9" w:rsidRPr="005B0BC9" w:rsidRDefault="005B0BC9" w:rsidP="005B0BC9">
            <w:pPr>
              <w:pStyle w:val="frm-bt0112ptx-form"/>
              <w:rPr>
                <w:lang w:val="fr-CA"/>
              </w:rPr>
            </w:pPr>
            <w:r w:rsidRPr="005B0BC9">
              <w:rPr>
                <w:lang w:val="fr-CA"/>
              </w:rPr>
              <w:t>L’employé doit adopter des stratégies de vigilance personnelle convenues avec le superviseur. Plus le nombre de symptômes est élevé, plus le nombre de stratégies est élevé lui aussi.</w:t>
            </w:r>
          </w:p>
          <w:p w14:paraId="6ECF1E48" w14:textId="7B8E6E81" w:rsidR="005B0BC9" w:rsidRPr="005B0BC9" w:rsidRDefault="005B0BC9" w:rsidP="005B0BC9">
            <w:pPr>
              <w:pStyle w:val="bt01"/>
              <w:rPr>
                <w:rStyle w:val="csbold"/>
                <w:lang w:val="fr-CA"/>
              </w:rPr>
            </w:pPr>
            <w:r w:rsidRPr="005B0BC9">
              <w:rPr>
                <w:lang w:val="fr-CA"/>
              </w:rPr>
              <w:t>Le superviseur doit accroître la surveillance et la supervision directe de l’employé et des résultats en matière de travail.</w:t>
            </w:r>
          </w:p>
        </w:tc>
        <w:tc>
          <w:tcPr>
            <w:tcW w:w="2880" w:type="dxa"/>
          </w:tcPr>
          <w:p w14:paraId="7D264C20" w14:textId="77777777" w:rsidR="005B0BC9" w:rsidRPr="005B0BC9" w:rsidRDefault="005B0BC9" w:rsidP="005B0BC9">
            <w:pPr>
              <w:pStyle w:val="frm-bt0112ptx-form"/>
              <w:rPr>
                <w:lang w:val="fr-CA"/>
              </w:rPr>
            </w:pPr>
            <w:r w:rsidRPr="005B0BC9">
              <w:rPr>
                <w:lang w:val="fr-CA"/>
              </w:rPr>
              <w:t>L’employé doit adopter des stratégies de vigilance personnelle convenues avec le superviseur.</w:t>
            </w:r>
          </w:p>
          <w:p w14:paraId="1AC9AC3D" w14:textId="414364C1" w:rsidR="005B0BC9" w:rsidRPr="005B0BC9" w:rsidRDefault="005B0BC9" w:rsidP="005B0BC9">
            <w:pPr>
              <w:pStyle w:val="bt01"/>
              <w:rPr>
                <w:rStyle w:val="csbold"/>
                <w:lang w:val="fr-CA"/>
              </w:rPr>
            </w:pPr>
            <w:r w:rsidRPr="005B0BC9">
              <w:rPr>
                <w:lang w:val="fr-CA"/>
              </w:rPr>
              <w:t>Toute altération de la vigilance doit être immédiatement communiquée au superviseur.</w:t>
            </w:r>
          </w:p>
        </w:tc>
      </w:tr>
      <w:tr w:rsidR="00263E43" w:rsidRPr="00D03A9D" w14:paraId="742A4A31" w14:textId="77777777" w:rsidTr="00852847">
        <w:tc>
          <w:tcPr>
            <w:tcW w:w="5035" w:type="dxa"/>
          </w:tcPr>
          <w:p w14:paraId="19E6C951" w14:textId="7C90315F" w:rsidR="00263E43" w:rsidRPr="00263E43" w:rsidRDefault="00263E43" w:rsidP="00263E43">
            <w:pPr>
              <w:pStyle w:val="frm-bt0112ptx-form"/>
              <w:rPr>
                <w:lang w:val="fr-CA"/>
              </w:rPr>
            </w:pPr>
            <w:r w:rsidRPr="00263E43">
              <w:rPr>
                <w:lang w:val="fr-CA"/>
              </w:rPr>
              <w:t>L’employé a-t-il présenté 1 des symptômes ci-dessous ou plu</w:t>
            </w:r>
            <w:r w:rsidR="00D03A9D">
              <w:rPr>
                <w:lang w:val="fr-CA"/>
              </w:rPr>
              <w:t>s</w:t>
            </w:r>
            <w:r w:rsidR="00DF45CB">
              <w:rPr>
                <w:lang w:val="fr-CA"/>
              </w:rPr>
              <w:t>?</w:t>
            </w:r>
          </w:p>
          <w:p w14:paraId="45C5DD53" w14:textId="181BDB54" w:rsidR="00263E43" w:rsidRPr="00263E43" w:rsidRDefault="00263E43" w:rsidP="00263E43">
            <w:pPr>
              <w:pStyle w:val="frm-checkbox12ptx-form"/>
              <w:rPr>
                <w:lang w:val="fr-CA"/>
              </w:rPr>
            </w:pPr>
            <w:r>
              <w:sym w:font="Wingdings" w:char="F06F"/>
            </w:r>
            <w:r w:rsidRPr="00263E43">
              <w:rPr>
                <w:lang w:val="fr-CA"/>
              </w:rPr>
              <w:tab/>
              <w:t>Paupières lourdes ou tombantes</w:t>
            </w:r>
          </w:p>
          <w:p w14:paraId="52C89C22" w14:textId="7FB9F60F" w:rsidR="00263E43" w:rsidRPr="00263E43" w:rsidRDefault="00263E43" w:rsidP="00263E43">
            <w:pPr>
              <w:pStyle w:val="frm-checkbox12ptx-form"/>
              <w:rPr>
                <w:lang w:val="fr-CA"/>
              </w:rPr>
            </w:pPr>
            <w:r>
              <w:sym w:font="Wingdings" w:char="F06F"/>
            </w:r>
            <w:r w:rsidRPr="00263E43">
              <w:rPr>
                <w:lang w:val="fr-CA"/>
              </w:rPr>
              <w:tab/>
              <w:t>Difficulté à garder la tête droite</w:t>
            </w:r>
          </w:p>
          <w:p w14:paraId="751A9C2A" w14:textId="1C21A7C5" w:rsidR="00263E43" w:rsidRPr="00263E43" w:rsidRDefault="00263E43" w:rsidP="00263E43">
            <w:pPr>
              <w:pStyle w:val="frm-checkbox12ptx-form"/>
              <w:rPr>
                <w:lang w:val="fr-CA"/>
              </w:rPr>
            </w:pPr>
            <w:r>
              <w:sym w:font="Wingdings" w:char="F06F"/>
            </w:r>
            <w:r w:rsidRPr="00263E43">
              <w:rPr>
                <w:lang w:val="fr-CA"/>
              </w:rPr>
              <w:tab/>
              <w:t xml:space="preserve">Sentiment de dérive ou </w:t>
            </w:r>
            <w:proofErr w:type="spellStart"/>
            <w:r w:rsidRPr="00263E43">
              <w:rPr>
                <w:lang w:val="fr-CA"/>
              </w:rPr>
              <w:t>microsommeils</w:t>
            </w:r>
            <w:proofErr w:type="spellEnd"/>
            <w:r w:rsidRPr="00263E43">
              <w:rPr>
                <w:lang w:val="fr-CA"/>
              </w:rPr>
              <w:t xml:space="preserve"> involontaires</w:t>
            </w:r>
          </w:p>
          <w:p w14:paraId="18E5F2F8" w14:textId="522DF008" w:rsidR="00263E43" w:rsidRPr="00263E43" w:rsidRDefault="00263E43" w:rsidP="00263E43">
            <w:pPr>
              <w:pStyle w:val="frm-checkbox12ptx-form"/>
              <w:rPr>
                <w:lang w:val="fr-CA"/>
              </w:rPr>
            </w:pPr>
            <w:r>
              <w:sym w:font="Wingdings" w:char="F06F"/>
            </w:r>
            <w:r w:rsidRPr="00263E43">
              <w:rPr>
                <w:lang w:val="fr-CA"/>
              </w:rPr>
              <w:tab/>
              <w:t>Non-respect des procédures</w:t>
            </w:r>
          </w:p>
          <w:p w14:paraId="48A6C360" w14:textId="475E36FA" w:rsidR="00263E43" w:rsidRPr="00263E43" w:rsidRDefault="00263E43" w:rsidP="00263E43">
            <w:pPr>
              <w:pStyle w:val="frm-checkbox12ptx-form"/>
              <w:rPr>
                <w:lang w:val="fr-CA"/>
              </w:rPr>
            </w:pPr>
            <w:r>
              <w:sym w:font="Wingdings" w:char="F06F"/>
            </w:r>
            <w:r w:rsidRPr="00263E43">
              <w:rPr>
                <w:lang w:val="fr-CA"/>
              </w:rPr>
              <w:tab/>
              <w:t>Mauvaise prise de décision</w:t>
            </w:r>
          </w:p>
          <w:p w14:paraId="40A204F4" w14:textId="046FE705" w:rsidR="00263E43" w:rsidRPr="00263E43" w:rsidRDefault="00263E43" w:rsidP="00263E43">
            <w:pPr>
              <w:pStyle w:val="frm-checkbox12ptx-form"/>
              <w:rPr>
                <w:lang w:val="fr-CA"/>
              </w:rPr>
            </w:pPr>
            <w:r>
              <w:sym w:font="Wingdings" w:char="F06F"/>
            </w:r>
            <w:r w:rsidRPr="00263E43">
              <w:rPr>
                <w:lang w:val="fr-CA"/>
              </w:rPr>
              <w:tab/>
              <w:t>Prise de risque accrue</w:t>
            </w:r>
          </w:p>
          <w:p w14:paraId="22A4DEA2" w14:textId="53FE6842" w:rsidR="00263E43" w:rsidRPr="00263E43" w:rsidRDefault="00263E43" w:rsidP="00263E43">
            <w:pPr>
              <w:pStyle w:val="frm-checkbox12ptx-form"/>
              <w:rPr>
                <w:lang w:val="fr-CA"/>
              </w:rPr>
            </w:pPr>
            <w:r>
              <w:sym w:font="Wingdings" w:char="F06F"/>
            </w:r>
            <w:r w:rsidRPr="00263E43">
              <w:rPr>
                <w:lang w:val="fr-CA"/>
              </w:rPr>
              <w:tab/>
              <w:t>Tendance à commettre des erreurs</w:t>
            </w:r>
          </w:p>
          <w:p w14:paraId="29FDA619" w14:textId="61F283B7" w:rsidR="00263E43" w:rsidRPr="00263E43" w:rsidRDefault="00263E43" w:rsidP="00263E43">
            <w:pPr>
              <w:pStyle w:val="frm-checkbox12ptx-form"/>
              <w:rPr>
                <w:lang w:val="fr-CA"/>
              </w:rPr>
            </w:pPr>
            <w:r>
              <w:sym w:font="Wingdings" w:char="F06F"/>
            </w:r>
            <w:r w:rsidRPr="00263E43">
              <w:rPr>
                <w:lang w:val="fr-CA"/>
              </w:rPr>
              <w:tab/>
              <w:t>Altération du jugement ou de la capacité à résoudre des problèmes</w:t>
            </w:r>
          </w:p>
          <w:p w14:paraId="74E7311E" w14:textId="648EC533" w:rsidR="00263E43" w:rsidRDefault="00263E43" w:rsidP="00263E43">
            <w:pPr>
              <w:pStyle w:val="frm-checkbox12ptx-form"/>
              <w:rPr>
                <w:rStyle w:val="csbold"/>
              </w:rPr>
            </w:pPr>
            <w:r>
              <w:sym w:font="Wingdings" w:char="F06F"/>
            </w:r>
            <w:r w:rsidRPr="00263E43">
              <w:rPr>
                <w:lang w:val="fr-CA"/>
              </w:rPr>
              <w:tab/>
            </w:r>
            <w:proofErr w:type="spellStart"/>
            <w:r>
              <w:t>Impulsivité</w:t>
            </w:r>
            <w:proofErr w:type="spellEnd"/>
            <w:r>
              <w:t xml:space="preserve"> </w:t>
            </w:r>
            <w:proofErr w:type="spellStart"/>
            <w:r>
              <w:t>ou</w:t>
            </w:r>
            <w:proofErr w:type="spellEnd"/>
            <w:r>
              <w:t xml:space="preserve"> </w:t>
            </w:r>
            <w:proofErr w:type="spellStart"/>
            <w:r>
              <w:t>agressivité</w:t>
            </w:r>
            <w:proofErr w:type="spellEnd"/>
          </w:p>
        </w:tc>
        <w:tc>
          <w:tcPr>
            <w:tcW w:w="2880" w:type="dxa"/>
          </w:tcPr>
          <w:p w14:paraId="6454523E" w14:textId="23F662E2" w:rsidR="00263E43" w:rsidRPr="00263E43" w:rsidRDefault="00263E43" w:rsidP="00263E43">
            <w:pPr>
              <w:pStyle w:val="bt01"/>
              <w:rPr>
                <w:rStyle w:val="csbold"/>
                <w:lang w:val="fr-CA"/>
              </w:rPr>
            </w:pPr>
            <w:r w:rsidRPr="00263E43">
              <w:rPr>
                <w:rStyle w:val="csbold"/>
                <w:lang w:val="fr-CA"/>
              </w:rPr>
              <w:t>Inapte</w:t>
            </w:r>
            <w:r w:rsidRPr="00263E43">
              <w:rPr>
                <w:lang w:val="fr-CA"/>
              </w:rPr>
              <w:t xml:space="preserve"> à poursuivre ses tâches dans l’état actuel. L’employé doit se retirer du travail ou faire une sieste de 20 minutes pour rétablir sa vigilance avant de reprendre ses tâches sous une surveillance et une supervision accrue.</w:t>
            </w:r>
          </w:p>
        </w:tc>
        <w:tc>
          <w:tcPr>
            <w:tcW w:w="2880" w:type="dxa"/>
          </w:tcPr>
          <w:p w14:paraId="1633AADE" w14:textId="77777777" w:rsidR="00263E43" w:rsidRPr="00263E43" w:rsidRDefault="00263E43" w:rsidP="00263E43">
            <w:pPr>
              <w:pStyle w:val="bt01"/>
              <w:rPr>
                <w:lang w:val="fr-CA"/>
              </w:rPr>
            </w:pPr>
            <w:r w:rsidRPr="00263E43">
              <w:rPr>
                <w:lang w:val="fr-CA"/>
              </w:rPr>
              <w:t>L’employé doit adopter des stratégies de vigilance personnelle convenues avec le superviseur.</w:t>
            </w:r>
          </w:p>
          <w:p w14:paraId="11E40897" w14:textId="572EB8C6" w:rsidR="00263E43" w:rsidRPr="00263E43" w:rsidRDefault="00263E43" w:rsidP="00263E43">
            <w:pPr>
              <w:pStyle w:val="bt01"/>
              <w:rPr>
                <w:rStyle w:val="csbold"/>
                <w:lang w:val="fr-CA"/>
              </w:rPr>
            </w:pPr>
            <w:r w:rsidRPr="00263E43">
              <w:rPr>
                <w:lang w:val="fr-CA"/>
              </w:rPr>
              <w:t>Toute altération de la vigilance doit être immédiatement communiquée au superviseur.</w:t>
            </w:r>
          </w:p>
        </w:tc>
      </w:tr>
    </w:tbl>
    <w:p w14:paraId="4C4DB3B5" w14:textId="77777777" w:rsidR="00B300A0" w:rsidRPr="00263E43" w:rsidRDefault="00B300A0" w:rsidP="00180429">
      <w:pPr>
        <w:pStyle w:val="bt01"/>
        <w:rPr>
          <w:rStyle w:val="csbold"/>
          <w:lang w:val="fr-CA"/>
        </w:rPr>
      </w:pPr>
    </w:p>
    <w:p w14:paraId="2A9138D2" w14:textId="77777777" w:rsidR="00B300A0" w:rsidRPr="00263E43" w:rsidRDefault="00B300A0" w:rsidP="00FB420C">
      <w:pPr>
        <w:pStyle w:val="NoParagraphStyle"/>
        <w:rPr>
          <w:lang w:val="fr-CA"/>
        </w:rPr>
      </w:pPr>
      <w:r w:rsidRPr="00263E43">
        <w:rPr>
          <w:lang w:val="fr-CA"/>
        </w:rPr>
        <w:br w:type="page"/>
      </w:r>
    </w:p>
    <w:p w14:paraId="6B696F18" w14:textId="3774DB21" w:rsidR="00180429" w:rsidRPr="00B27A69" w:rsidRDefault="00133D5B" w:rsidP="00FB420C">
      <w:pPr>
        <w:pStyle w:val="h2"/>
        <w:rPr>
          <w:lang w:val="fr-CA"/>
        </w:rPr>
      </w:pPr>
      <w:r w:rsidRPr="00B27A69">
        <w:rPr>
          <w:lang w:val="fr-CA"/>
        </w:rPr>
        <w:lastRenderedPageBreak/>
        <w:t>Stratégies approuvées</w:t>
      </w:r>
    </w:p>
    <w:p w14:paraId="4B87463C" w14:textId="77777777" w:rsidR="00B27A69" w:rsidRPr="00B27A69" w:rsidRDefault="00B27A69" w:rsidP="000330A1">
      <w:pPr>
        <w:pStyle w:val="bt01"/>
        <w:rPr>
          <w:lang w:val="fr-CA"/>
        </w:rPr>
      </w:pPr>
      <w:r w:rsidRPr="00B27A69">
        <w:rPr>
          <w:rStyle w:val="csbold"/>
          <w:lang w:val="fr-CA"/>
        </w:rPr>
        <w:t>Partie 3 :</w:t>
      </w:r>
      <w:r w:rsidRPr="00B27A69">
        <w:rPr>
          <w:lang w:val="fr-CA"/>
        </w:rPr>
        <w:t xml:space="preserve"> Sélectionnez les stratégies appropriées parmi les mesures de contrôle individuelles et du superviseur ci-dessous.</w:t>
      </w:r>
    </w:p>
    <w:p w14:paraId="1F9E43C4" w14:textId="77777777" w:rsidR="00B27A69" w:rsidRPr="00B27A69" w:rsidRDefault="00B27A69" w:rsidP="00B27A69">
      <w:pPr>
        <w:pStyle w:val="bt01"/>
        <w:rPr>
          <w:lang w:val="fr-CA"/>
        </w:rPr>
      </w:pPr>
      <w:r w:rsidRPr="00B27A69">
        <w:rPr>
          <w:lang w:val="fr-CA"/>
        </w:rPr>
        <w:t>L’employé doit immédiatement signaler toute augmentation de somnolence ou diminution du niveau de vigilance.</w:t>
      </w:r>
    </w:p>
    <w:tbl>
      <w:tblPr>
        <w:tblStyle w:val="TableGrid"/>
        <w:tblW w:w="0" w:type="auto"/>
        <w:tblCellMar>
          <w:top w:w="14" w:type="dxa"/>
          <w:bottom w:w="14" w:type="dxa"/>
        </w:tblCellMar>
        <w:tblLook w:val="04A0" w:firstRow="1" w:lastRow="0" w:firstColumn="1" w:lastColumn="0" w:noHBand="0" w:noVBand="1"/>
      </w:tblPr>
      <w:tblGrid>
        <w:gridCol w:w="5467"/>
        <w:gridCol w:w="5467"/>
      </w:tblGrid>
      <w:tr w:rsidR="006C0E26" w:rsidRPr="00D03A9D" w14:paraId="5FB48906" w14:textId="77777777" w:rsidTr="00666996">
        <w:trPr>
          <w:tblHeader/>
        </w:trPr>
        <w:tc>
          <w:tcPr>
            <w:tcW w:w="5467" w:type="dxa"/>
            <w:shd w:val="clear" w:color="auto" w:fill="1867BE" w:themeFill="text1"/>
            <w:vAlign w:val="center"/>
          </w:tcPr>
          <w:p w14:paraId="29D76A03" w14:textId="7CC5CB77" w:rsidR="006C0E26" w:rsidRPr="006C0E26" w:rsidRDefault="006C0E26" w:rsidP="006C0E26">
            <w:pPr>
              <w:pStyle w:val="frm-header12ptx-form"/>
              <w:rPr>
                <w:lang w:val="fr-CA"/>
              </w:rPr>
            </w:pPr>
            <w:r w:rsidRPr="006C0E26">
              <w:rPr>
                <w:rStyle w:val="csbold"/>
                <w:b/>
                <w:bCs/>
                <w:lang w:val="fr-CA"/>
              </w:rPr>
              <w:t>Mesures de contrôle individuelles</w:t>
            </w:r>
            <w:r w:rsidRPr="006C0E26">
              <w:rPr>
                <w:lang w:val="fr-CA"/>
              </w:rPr>
              <w:t xml:space="preserve"> p</w:t>
            </w:r>
            <w:r w:rsidRPr="006C0E26">
              <w:rPr>
                <w:rStyle w:val="csbold"/>
                <w:b/>
                <w:bCs/>
                <w:lang w:val="fr-CA"/>
              </w:rPr>
              <w:t>our accroître la vigilance et la sécurité</w:t>
            </w:r>
          </w:p>
        </w:tc>
        <w:tc>
          <w:tcPr>
            <w:tcW w:w="5467" w:type="dxa"/>
            <w:shd w:val="clear" w:color="auto" w:fill="1867BE" w:themeFill="text1"/>
            <w:vAlign w:val="center"/>
          </w:tcPr>
          <w:p w14:paraId="480AC1AB" w14:textId="7B4B4161" w:rsidR="006C0E26" w:rsidRPr="006C0E26" w:rsidRDefault="006C0E26" w:rsidP="006C0E26">
            <w:pPr>
              <w:pStyle w:val="frm-header12ptx-form"/>
              <w:rPr>
                <w:lang w:val="fr-CA"/>
              </w:rPr>
            </w:pPr>
            <w:r w:rsidRPr="006C0E26">
              <w:rPr>
                <w:rStyle w:val="csbold"/>
                <w:b/>
                <w:bCs/>
                <w:lang w:val="fr-CA"/>
              </w:rPr>
              <w:t>Mesures de contrôle du superviseur</w:t>
            </w:r>
            <w:r w:rsidRPr="006C0E26">
              <w:rPr>
                <w:lang w:val="fr-CA"/>
              </w:rPr>
              <w:t xml:space="preserve"> p</w:t>
            </w:r>
            <w:r w:rsidRPr="006C0E26">
              <w:rPr>
                <w:rStyle w:val="csbold"/>
                <w:b/>
                <w:bCs/>
                <w:lang w:val="fr-CA"/>
              </w:rPr>
              <w:t>our réduire les erreurs et les incidents</w:t>
            </w:r>
          </w:p>
        </w:tc>
      </w:tr>
      <w:tr w:rsidR="00A426E7" w:rsidRPr="00D03A9D" w14:paraId="59F418B0" w14:textId="77777777" w:rsidTr="00301FDA">
        <w:tc>
          <w:tcPr>
            <w:tcW w:w="5467" w:type="dxa"/>
          </w:tcPr>
          <w:p w14:paraId="2BF98518" w14:textId="1799257C" w:rsidR="00A426E7" w:rsidRPr="00A426E7" w:rsidRDefault="007A5750" w:rsidP="00A426E7">
            <w:pPr>
              <w:pStyle w:val="frm-checkbox12ptx-form"/>
              <w:rPr>
                <w:lang w:val="fr-CA"/>
              </w:rPr>
            </w:pPr>
            <w:r>
              <w:sym w:font="Wingdings" w:char="F06F"/>
            </w:r>
            <w:r w:rsidR="00A426E7" w:rsidRPr="00461544">
              <w:rPr>
                <w:lang w:val="fr-CA"/>
              </w:rPr>
              <w:tab/>
            </w:r>
            <w:r w:rsidR="00A426E7" w:rsidRPr="00A426E7">
              <w:rPr>
                <w:lang w:val="fr-CA"/>
              </w:rPr>
              <w:t>Consommer de la caféine, mais la limiter de 5 à 6 heures avant le coucher</w:t>
            </w:r>
          </w:p>
        </w:tc>
        <w:tc>
          <w:tcPr>
            <w:tcW w:w="5467" w:type="dxa"/>
          </w:tcPr>
          <w:p w14:paraId="1E73C25C" w14:textId="64F037B8" w:rsidR="00A426E7" w:rsidRPr="00A426E7" w:rsidRDefault="00B016D1" w:rsidP="00A426E7">
            <w:pPr>
              <w:pStyle w:val="frm-checkbox12ptx-form"/>
              <w:rPr>
                <w:lang w:val="fr-CA"/>
              </w:rPr>
            </w:pPr>
            <w:r>
              <w:sym w:font="Wingdings" w:char="F06F"/>
            </w:r>
            <w:r w:rsidR="00A426E7" w:rsidRPr="00A426E7">
              <w:rPr>
                <w:lang w:val="fr-CA"/>
              </w:rPr>
              <w:tab/>
              <w:t xml:space="preserve">Permettre une période de sieste ou de repos </w:t>
            </w:r>
          </w:p>
        </w:tc>
      </w:tr>
      <w:tr w:rsidR="00A426E7" w:rsidRPr="00D03A9D" w14:paraId="47D8098A" w14:textId="77777777" w:rsidTr="00301FDA">
        <w:tc>
          <w:tcPr>
            <w:tcW w:w="5467" w:type="dxa"/>
          </w:tcPr>
          <w:p w14:paraId="04640CE8" w14:textId="693FD1A6" w:rsidR="00A426E7" w:rsidRPr="00A426E7" w:rsidRDefault="007A5750" w:rsidP="00A426E7">
            <w:pPr>
              <w:pStyle w:val="frm-checkbox12ptx-form"/>
              <w:rPr>
                <w:lang w:val="fr-CA"/>
              </w:rPr>
            </w:pPr>
            <w:r>
              <w:sym w:font="Wingdings" w:char="F06F"/>
            </w:r>
            <w:r w:rsidR="00A426E7" w:rsidRPr="00A426E7">
              <w:rPr>
                <w:lang w:val="fr-CA"/>
              </w:rPr>
              <w:tab/>
              <w:t>Augmenter la fréquence des vérifications lorsque le travail est effectué seul</w:t>
            </w:r>
          </w:p>
        </w:tc>
        <w:tc>
          <w:tcPr>
            <w:tcW w:w="5467" w:type="dxa"/>
          </w:tcPr>
          <w:p w14:paraId="0D4FC227" w14:textId="6E968607" w:rsidR="00A426E7" w:rsidRPr="00A426E7" w:rsidRDefault="00B016D1" w:rsidP="00A426E7">
            <w:pPr>
              <w:pStyle w:val="frm-checkbox12ptx-form"/>
              <w:rPr>
                <w:lang w:val="fr-CA"/>
              </w:rPr>
            </w:pPr>
            <w:r>
              <w:sym w:font="Wingdings" w:char="F06F"/>
            </w:r>
            <w:r w:rsidR="00A426E7" w:rsidRPr="00A426E7">
              <w:rPr>
                <w:lang w:val="fr-CA"/>
              </w:rPr>
              <w:tab/>
              <w:t>Reporter le travail non urgent</w:t>
            </w:r>
          </w:p>
        </w:tc>
      </w:tr>
      <w:tr w:rsidR="00A426E7" w:rsidRPr="00D03A9D" w14:paraId="104D8A5F" w14:textId="77777777" w:rsidTr="00301FDA">
        <w:tc>
          <w:tcPr>
            <w:tcW w:w="5467" w:type="dxa"/>
          </w:tcPr>
          <w:p w14:paraId="45F2D5E3" w14:textId="505AB1B5" w:rsidR="00A426E7" w:rsidRDefault="007A5750" w:rsidP="00A426E7">
            <w:pPr>
              <w:pStyle w:val="frm-checkbox12ptx-form"/>
            </w:pPr>
            <w:r>
              <w:sym w:font="Wingdings" w:char="F06F"/>
            </w:r>
            <w:r w:rsidR="00A426E7" w:rsidRPr="00A426E7">
              <w:rPr>
                <w:lang w:val="fr-CA"/>
              </w:rPr>
              <w:tab/>
            </w:r>
            <w:r w:rsidR="00A426E7">
              <w:t xml:space="preserve">Augmenter </w:t>
            </w:r>
            <w:proofErr w:type="spellStart"/>
            <w:r w:rsidR="00A426E7">
              <w:t>l’activité</w:t>
            </w:r>
            <w:proofErr w:type="spellEnd"/>
            <w:r w:rsidR="00A426E7">
              <w:t xml:space="preserve"> physique </w:t>
            </w:r>
          </w:p>
        </w:tc>
        <w:tc>
          <w:tcPr>
            <w:tcW w:w="5467" w:type="dxa"/>
          </w:tcPr>
          <w:p w14:paraId="10044EBE" w14:textId="1FA0A1DF" w:rsidR="00A426E7" w:rsidRPr="00A426E7" w:rsidRDefault="00B016D1" w:rsidP="00A426E7">
            <w:pPr>
              <w:pStyle w:val="frm-checkbox12ptx-form"/>
              <w:rPr>
                <w:lang w:val="fr-CA"/>
              </w:rPr>
            </w:pPr>
            <w:r>
              <w:sym w:font="Wingdings" w:char="F06F"/>
            </w:r>
            <w:r w:rsidR="00A426E7" w:rsidRPr="00A426E7">
              <w:rPr>
                <w:lang w:val="fr-CA"/>
              </w:rPr>
              <w:tab/>
              <w:t xml:space="preserve">Reporter les tâches de nature critique pour la sécurité </w:t>
            </w:r>
          </w:p>
        </w:tc>
      </w:tr>
      <w:tr w:rsidR="00A426E7" w:rsidRPr="00D03A9D" w14:paraId="1F71AD65" w14:textId="77777777" w:rsidTr="00301FDA">
        <w:tc>
          <w:tcPr>
            <w:tcW w:w="5467" w:type="dxa"/>
          </w:tcPr>
          <w:p w14:paraId="09C20C99" w14:textId="426055E1" w:rsidR="00A426E7" w:rsidRDefault="007A5750" w:rsidP="00A426E7">
            <w:pPr>
              <w:pStyle w:val="frm-checkbox12ptx-form"/>
            </w:pPr>
            <w:r>
              <w:sym w:font="Wingdings" w:char="F06F"/>
            </w:r>
            <w:r w:rsidR="00A426E7" w:rsidRPr="00A426E7">
              <w:rPr>
                <w:lang w:val="fr-CA"/>
              </w:rPr>
              <w:tab/>
            </w:r>
            <w:proofErr w:type="spellStart"/>
            <w:r w:rsidR="00A426E7">
              <w:t>Solliciter</w:t>
            </w:r>
            <w:proofErr w:type="spellEnd"/>
            <w:r w:rsidR="00A426E7">
              <w:t xml:space="preserve"> un </w:t>
            </w:r>
            <w:proofErr w:type="spellStart"/>
            <w:r w:rsidR="00A426E7">
              <w:t>deuxième</w:t>
            </w:r>
            <w:proofErr w:type="spellEnd"/>
            <w:r w:rsidR="00A426E7">
              <w:t xml:space="preserve"> </w:t>
            </w:r>
            <w:proofErr w:type="spellStart"/>
            <w:r w:rsidR="00A426E7">
              <w:t>avis</w:t>
            </w:r>
            <w:proofErr w:type="spellEnd"/>
          </w:p>
        </w:tc>
        <w:tc>
          <w:tcPr>
            <w:tcW w:w="5467" w:type="dxa"/>
          </w:tcPr>
          <w:p w14:paraId="7469F1E4" w14:textId="706EAE11" w:rsidR="00A426E7" w:rsidRPr="00A426E7" w:rsidRDefault="00B016D1" w:rsidP="00A426E7">
            <w:pPr>
              <w:pStyle w:val="frm-checkbox12ptx-form"/>
              <w:rPr>
                <w:lang w:val="fr-CA"/>
              </w:rPr>
            </w:pPr>
            <w:r>
              <w:sym w:font="Wingdings" w:char="F06F"/>
            </w:r>
            <w:r w:rsidR="00A426E7" w:rsidRPr="00A426E7">
              <w:rPr>
                <w:lang w:val="fr-CA"/>
              </w:rPr>
              <w:tab/>
              <w:t>Reporter la prise de décisions, le cas échéant</w:t>
            </w:r>
          </w:p>
        </w:tc>
      </w:tr>
      <w:tr w:rsidR="00A426E7" w:rsidRPr="00D03A9D" w14:paraId="73B600DA" w14:textId="77777777" w:rsidTr="00301FDA">
        <w:tc>
          <w:tcPr>
            <w:tcW w:w="5467" w:type="dxa"/>
          </w:tcPr>
          <w:p w14:paraId="6715AF04" w14:textId="04CB6C83" w:rsidR="00A426E7" w:rsidRPr="00A426E7" w:rsidRDefault="007A5750" w:rsidP="00A426E7">
            <w:pPr>
              <w:pStyle w:val="frm-checkbox12ptx-form"/>
              <w:rPr>
                <w:lang w:val="fr-CA"/>
              </w:rPr>
            </w:pPr>
            <w:r>
              <w:sym w:font="Wingdings" w:char="F06F"/>
            </w:r>
            <w:r w:rsidR="00A426E7" w:rsidRPr="00A426E7">
              <w:rPr>
                <w:lang w:val="fr-CA"/>
              </w:rPr>
              <w:tab/>
              <w:t>Reporter la prise de décisions, le cas échéant</w:t>
            </w:r>
          </w:p>
        </w:tc>
        <w:tc>
          <w:tcPr>
            <w:tcW w:w="5467" w:type="dxa"/>
          </w:tcPr>
          <w:p w14:paraId="45E8168D" w14:textId="6118BC02" w:rsidR="00A426E7" w:rsidRPr="00A426E7" w:rsidRDefault="00B016D1" w:rsidP="00A426E7">
            <w:pPr>
              <w:pStyle w:val="frm-checkbox12ptx-form"/>
              <w:rPr>
                <w:lang w:val="fr-CA"/>
              </w:rPr>
            </w:pPr>
            <w:r>
              <w:sym w:font="Wingdings" w:char="F06F"/>
            </w:r>
            <w:r w:rsidR="00A426E7" w:rsidRPr="00A426E7">
              <w:rPr>
                <w:lang w:val="fr-CA"/>
              </w:rPr>
              <w:tab/>
              <w:t xml:space="preserve">Demander à l’employé de se rapporter toutes les </w:t>
            </w:r>
            <w:r w:rsidR="00A426E7" w:rsidRPr="00A426E7">
              <w:rPr>
                <w:rStyle w:val="cscoloursmoke"/>
                <w:lang w:val="fr-CA"/>
              </w:rPr>
              <w:t>______</w:t>
            </w:r>
            <w:r w:rsidR="00A426E7" w:rsidRPr="00A426E7">
              <w:rPr>
                <w:lang w:val="fr-CA"/>
              </w:rPr>
              <w:t xml:space="preserve"> minutes</w:t>
            </w:r>
          </w:p>
        </w:tc>
      </w:tr>
      <w:tr w:rsidR="00A426E7" w:rsidRPr="00D03A9D" w14:paraId="2285EDBE" w14:textId="77777777" w:rsidTr="00301FDA">
        <w:tc>
          <w:tcPr>
            <w:tcW w:w="5467" w:type="dxa"/>
          </w:tcPr>
          <w:p w14:paraId="284B9F09" w14:textId="0B0E93EB" w:rsidR="00A426E7" w:rsidRPr="00A426E7" w:rsidRDefault="007A5750" w:rsidP="00A426E7">
            <w:pPr>
              <w:pStyle w:val="frm-checkbox12ptx-form"/>
              <w:rPr>
                <w:lang w:val="fr-CA"/>
              </w:rPr>
            </w:pPr>
            <w:r>
              <w:sym w:font="Wingdings" w:char="F06F"/>
            </w:r>
            <w:r w:rsidR="00A426E7" w:rsidRPr="00A426E7">
              <w:rPr>
                <w:lang w:val="fr-CA"/>
              </w:rPr>
              <w:tab/>
              <w:t>Envisager d’autres modes de transport vers le domicile</w:t>
            </w:r>
          </w:p>
        </w:tc>
        <w:tc>
          <w:tcPr>
            <w:tcW w:w="5467" w:type="dxa"/>
          </w:tcPr>
          <w:p w14:paraId="7820EF36" w14:textId="0CF1800E" w:rsidR="00A426E7" w:rsidRPr="00A426E7" w:rsidRDefault="00B016D1" w:rsidP="00A426E7">
            <w:pPr>
              <w:pStyle w:val="frm-checkbox12ptx-form"/>
              <w:rPr>
                <w:lang w:val="fr-CA"/>
              </w:rPr>
            </w:pPr>
            <w:r>
              <w:sym w:font="Wingdings" w:char="F06F"/>
            </w:r>
            <w:r w:rsidR="00A426E7" w:rsidRPr="00A426E7">
              <w:rPr>
                <w:lang w:val="fr-CA"/>
              </w:rPr>
              <w:tab/>
              <w:t>Assurer un transport sécuritaire vers le domicile pour l’employé</w:t>
            </w:r>
          </w:p>
        </w:tc>
      </w:tr>
      <w:tr w:rsidR="00A426E7" w:rsidRPr="00D03A9D" w14:paraId="6281ED64" w14:textId="77777777" w:rsidTr="00301FDA">
        <w:tc>
          <w:tcPr>
            <w:tcW w:w="5467" w:type="dxa"/>
          </w:tcPr>
          <w:p w14:paraId="06FE6712" w14:textId="494D45EF" w:rsidR="00A426E7" w:rsidRPr="00A426E7" w:rsidRDefault="007A5750" w:rsidP="00A426E7">
            <w:pPr>
              <w:pStyle w:val="frm-checkbox12ptx-form"/>
              <w:rPr>
                <w:lang w:val="fr-CA"/>
              </w:rPr>
            </w:pPr>
            <w:r>
              <w:sym w:font="Wingdings" w:char="F06F"/>
            </w:r>
            <w:r w:rsidR="00A426E7" w:rsidRPr="00A426E7">
              <w:rPr>
                <w:lang w:val="fr-CA"/>
              </w:rPr>
              <w:tab/>
              <w:t>Baisser la température si possible</w:t>
            </w:r>
          </w:p>
        </w:tc>
        <w:tc>
          <w:tcPr>
            <w:tcW w:w="5467" w:type="dxa"/>
          </w:tcPr>
          <w:p w14:paraId="68C4D73B" w14:textId="27CA5F12" w:rsidR="00A426E7" w:rsidRPr="00A426E7" w:rsidRDefault="00B016D1" w:rsidP="00A426E7">
            <w:pPr>
              <w:pStyle w:val="frm-checkbox12ptx-form"/>
              <w:rPr>
                <w:lang w:val="fr-CA"/>
              </w:rPr>
            </w:pPr>
            <w:r>
              <w:sym w:font="Wingdings" w:char="F06F"/>
            </w:r>
            <w:r w:rsidR="00A426E7" w:rsidRPr="00A426E7">
              <w:rPr>
                <w:lang w:val="fr-CA"/>
              </w:rPr>
              <w:tab/>
              <w:t>Déterminer s’il est nécessaire de prévoir des pauses supplémentaires tout au long du quart de travail</w:t>
            </w:r>
          </w:p>
        </w:tc>
      </w:tr>
      <w:tr w:rsidR="00A426E7" w:rsidRPr="00D03A9D" w14:paraId="01C16298" w14:textId="77777777" w:rsidTr="00301FDA">
        <w:tc>
          <w:tcPr>
            <w:tcW w:w="5467" w:type="dxa"/>
          </w:tcPr>
          <w:p w14:paraId="2D7CF1F1" w14:textId="3480B811" w:rsidR="00A426E7" w:rsidRPr="00A426E7" w:rsidRDefault="007A5750" w:rsidP="00A426E7">
            <w:pPr>
              <w:pStyle w:val="frm-checkbox12ptx-form"/>
              <w:rPr>
                <w:lang w:val="fr-CA"/>
              </w:rPr>
            </w:pPr>
            <w:r>
              <w:sym w:font="Wingdings" w:char="F06F"/>
            </w:r>
            <w:r w:rsidR="00A426E7" w:rsidRPr="00A426E7">
              <w:rPr>
                <w:lang w:val="fr-CA"/>
              </w:rPr>
              <w:tab/>
              <w:t>Utiliser un appareil de luminothérapie</w:t>
            </w:r>
          </w:p>
        </w:tc>
        <w:tc>
          <w:tcPr>
            <w:tcW w:w="5467" w:type="dxa"/>
          </w:tcPr>
          <w:p w14:paraId="2D5A7182" w14:textId="19AE020B" w:rsidR="00A426E7" w:rsidRPr="00A426E7" w:rsidRDefault="00B016D1" w:rsidP="00A426E7">
            <w:pPr>
              <w:pStyle w:val="frm-checkbox12ptx-form"/>
              <w:rPr>
                <w:lang w:val="fr-CA"/>
              </w:rPr>
            </w:pPr>
            <w:r>
              <w:sym w:font="Wingdings" w:char="F06F"/>
            </w:r>
            <w:r w:rsidR="00A426E7" w:rsidRPr="00A426E7">
              <w:rPr>
                <w:lang w:val="fr-CA"/>
              </w:rPr>
              <w:tab/>
              <w:t xml:space="preserve">Augmenter la contre-vérification du travail de </w:t>
            </w:r>
            <w:r w:rsidR="00A426E7" w:rsidRPr="00A426E7">
              <w:rPr>
                <w:rStyle w:val="cscoloursmoke"/>
                <w:lang w:val="fr-CA"/>
              </w:rPr>
              <w:t>______</w:t>
            </w:r>
          </w:p>
        </w:tc>
      </w:tr>
      <w:tr w:rsidR="00A426E7" w:rsidRPr="00D03A9D" w14:paraId="2AAAB66E" w14:textId="77777777" w:rsidTr="00301FDA">
        <w:tc>
          <w:tcPr>
            <w:tcW w:w="5467" w:type="dxa"/>
          </w:tcPr>
          <w:p w14:paraId="72F016F1" w14:textId="7552C40A" w:rsidR="00A426E7" w:rsidRDefault="0028711B" w:rsidP="00A426E7">
            <w:pPr>
              <w:pStyle w:val="frm-checkbox12ptx-form"/>
            </w:pPr>
            <w:r>
              <w:sym w:font="Wingdings" w:char="F06F"/>
            </w:r>
            <w:r w:rsidR="00A426E7" w:rsidRPr="00A426E7">
              <w:rPr>
                <w:lang w:val="fr-CA"/>
              </w:rPr>
              <w:tab/>
            </w:r>
            <w:proofErr w:type="spellStart"/>
            <w:r w:rsidR="00A426E7">
              <w:t>S’hydrater</w:t>
            </w:r>
            <w:proofErr w:type="spellEnd"/>
            <w:r w:rsidR="00A426E7">
              <w:t xml:space="preserve"> </w:t>
            </w:r>
            <w:proofErr w:type="spellStart"/>
            <w:r w:rsidR="00A426E7">
              <w:t>davantage</w:t>
            </w:r>
            <w:proofErr w:type="spellEnd"/>
            <w:r w:rsidR="00A426E7">
              <w:t xml:space="preserve"> </w:t>
            </w:r>
          </w:p>
        </w:tc>
        <w:tc>
          <w:tcPr>
            <w:tcW w:w="5467" w:type="dxa"/>
          </w:tcPr>
          <w:p w14:paraId="7FACFE74" w14:textId="439124EE" w:rsidR="00A426E7" w:rsidRPr="00A426E7" w:rsidRDefault="00B016D1" w:rsidP="00A426E7">
            <w:pPr>
              <w:pStyle w:val="frm-checkbox12ptx-form"/>
              <w:rPr>
                <w:lang w:val="fr-CA"/>
              </w:rPr>
            </w:pPr>
            <w:r>
              <w:sym w:font="Wingdings" w:char="F06F"/>
            </w:r>
            <w:r w:rsidR="00A426E7" w:rsidRPr="00A426E7">
              <w:rPr>
                <w:lang w:val="fr-CA"/>
              </w:rPr>
              <w:tab/>
              <w:t>Accroître la supervision en personne</w:t>
            </w:r>
          </w:p>
        </w:tc>
      </w:tr>
      <w:tr w:rsidR="00A426E7" w:rsidRPr="00D03A9D" w14:paraId="39E0957B" w14:textId="77777777" w:rsidTr="00301FDA">
        <w:tc>
          <w:tcPr>
            <w:tcW w:w="5467" w:type="dxa"/>
          </w:tcPr>
          <w:p w14:paraId="72257166" w14:textId="03379C76" w:rsidR="00A426E7" w:rsidRPr="00A426E7" w:rsidRDefault="0028711B" w:rsidP="00A426E7">
            <w:pPr>
              <w:pStyle w:val="frm-checkbox12ptx-form"/>
              <w:rPr>
                <w:lang w:val="fr-CA"/>
              </w:rPr>
            </w:pPr>
            <w:r>
              <w:sym w:font="Wingdings" w:char="F06F"/>
            </w:r>
            <w:r w:rsidR="00A426E7" w:rsidRPr="00A426E7">
              <w:rPr>
                <w:lang w:val="fr-CA"/>
              </w:rPr>
              <w:tab/>
              <w:t>Éviter les boissons et les collations sucrées</w:t>
            </w:r>
          </w:p>
        </w:tc>
        <w:tc>
          <w:tcPr>
            <w:tcW w:w="5467" w:type="dxa"/>
          </w:tcPr>
          <w:p w14:paraId="217C5549" w14:textId="32429C7F" w:rsidR="00A426E7" w:rsidRPr="00A426E7" w:rsidRDefault="00B016D1" w:rsidP="00A426E7">
            <w:pPr>
              <w:pStyle w:val="frm-checkbox12ptx-form"/>
              <w:rPr>
                <w:lang w:val="fr-CA"/>
              </w:rPr>
            </w:pPr>
            <w:r>
              <w:sym w:font="Wingdings" w:char="F06F"/>
            </w:r>
            <w:r w:rsidR="00A426E7" w:rsidRPr="00A426E7">
              <w:rPr>
                <w:lang w:val="fr-CA"/>
              </w:rPr>
              <w:tab/>
              <w:t>Augmenter la durée ou la fréquence des pauses</w:t>
            </w:r>
          </w:p>
        </w:tc>
      </w:tr>
      <w:tr w:rsidR="00A426E7" w:rsidRPr="00D03A9D" w14:paraId="4738F944" w14:textId="77777777" w:rsidTr="00301FDA">
        <w:tc>
          <w:tcPr>
            <w:tcW w:w="5467" w:type="dxa"/>
          </w:tcPr>
          <w:p w14:paraId="77D35FDB" w14:textId="077A12D8" w:rsidR="00A426E7" w:rsidRPr="00A426E7" w:rsidRDefault="0028711B" w:rsidP="00A426E7">
            <w:pPr>
              <w:pStyle w:val="frm-checkbox12ptx-form"/>
              <w:rPr>
                <w:lang w:val="fr-CA"/>
              </w:rPr>
            </w:pPr>
            <w:r>
              <w:sym w:font="Wingdings" w:char="F06F"/>
            </w:r>
            <w:r w:rsidR="00A426E7" w:rsidRPr="00A426E7">
              <w:rPr>
                <w:lang w:val="fr-CA"/>
              </w:rPr>
              <w:tab/>
              <w:t>Essayer des arômes stimulants (p. ex., gomme à la menthe verte, thé à la menthe poivrée, boissons aux agrumes, huile d’eucalyptus)</w:t>
            </w:r>
          </w:p>
        </w:tc>
        <w:tc>
          <w:tcPr>
            <w:tcW w:w="5467" w:type="dxa"/>
          </w:tcPr>
          <w:p w14:paraId="03113C0A" w14:textId="407A8C67" w:rsidR="00A426E7" w:rsidRPr="00A426E7" w:rsidRDefault="00B016D1" w:rsidP="00A426E7">
            <w:pPr>
              <w:pStyle w:val="frm-checkbox12ptx-form"/>
              <w:rPr>
                <w:lang w:val="fr-CA"/>
              </w:rPr>
            </w:pPr>
            <w:r>
              <w:sym w:font="Wingdings" w:char="F06F"/>
            </w:r>
            <w:r w:rsidR="00A426E7" w:rsidRPr="00A426E7">
              <w:rPr>
                <w:lang w:val="fr-CA"/>
              </w:rPr>
              <w:tab/>
              <w:t>Réaffecter des tâches à une autre personne ou les reporter</w:t>
            </w:r>
          </w:p>
        </w:tc>
      </w:tr>
      <w:tr w:rsidR="00A426E7" w:rsidRPr="00D03A9D" w14:paraId="57DE1FC7" w14:textId="77777777" w:rsidTr="00301FDA">
        <w:tc>
          <w:tcPr>
            <w:tcW w:w="5467" w:type="dxa"/>
          </w:tcPr>
          <w:p w14:paraId="6FBF70EE" w14:textId="199CE5DF" w:rsidR="00A426E7" w:rsidRPr="00A426E7" w:rsidRDefault="0028711B" w:rsidP="00A426E7">
            <w:pPr>
              <w:pStyle w:val="frm-checkbox12ptx-form"/>
              <w:rPr>
                <w:lang w:val="fr-CA"/>
              </w:rPr>
            </w:pPr>
            <w:r>
              <w:sym w:font="Wingdings" w:char="F06F"/>
            </w:r>
            <w:r w:rsidR="00A426E7" w:rsidRPr="00A426E7">
              <w:rPr>
                <w:lang w:val="fr-CA"/>
              </w:rPr>
              <w:tab/>
              <w:t xml:space="preserve">Consommer des aliments à haute teneur en protéines et à faible teneur en glucides </w:t>
            </w:r>
            <w:r w:rsidR="00301FDA">
              <w:rPr>
                <w:lang w:val="fr-CA"/>
              </w:rPr>
              <w:br/>
            </w:r>
            <w:r w:rsidR="00A426E7" w:rsidRPr="00A426E7">
              <w:rPr>
                <w:lang w:val="fr-CA"/>
              </w:rPr>
              <w:t>(p. ex., barre énergétique, noix, yogourt, beurre d’arachide, etc.)</w:t>
            </w:r>
          </w:p>
        </w:tc>
        <w:tc>
          <w:tcPr>
            <w:tcW w:w="5467" w:type="dxa"/>
          </w:tcPr>
          <w:p w14:paraId="1E5C5964" w14:textId="38692435" w:rsidR="00A426E7" w:rsidRPr="00A426E7" w:rsidRDefault="00B016D1" w:rsidP="00A426E7">
            <w:pPr>
              <w:pStyle w:val="frm-checkbox12ptx-form"/>
              <w:rPr>
                <w:lang w:val="fr-CA"/>
              </w:rPr>
            </w:pPr>
            <w:r>
              <w:sym w:font="Wingdings" w:char="F06F"/>
            </w:r>
            <w:r w:rsidR="00A426E7" w:rsidRPr="00A426E7">
              <w:rPr>
                <w:lang w:val="fr-CA"/>
              </w:rPr>
              <w:tab/>
              <w:t>Retirer le travailleur du poste d’opérateur principal</w:t>
            </w:r>
          </w:p>
        </w:tc>
      </w:tr>
      <w:tr w:rsidR="00A426E7" w:rsidRPr="00D03A9D" w14:paraId="425F0CB2" w14:textId="77777777" w:rsidTr="00301FDA">
        <w:tc>
          <w:tcPr>
            <w:tcW w:w="5467" w:type="dxa"/>
          </w:tcPr>
          <w:p w14:paraId="7F75F5F2" w14:textId="1569B067" w:rsidR="00A426E7" w:rsidRPr="00A426E7" w:rsidRDefault="0028711B" w:rsidP="00A426E7">
            <w:pPr>
              <w:pStyle w:val="frm-checkbox12ptx-form"/>
              <w:rPr>
                <w:lang w:val="fr-CA"/>
              </w:rPr>
            </w:pPr>
            <w:r>
              <w:lastRenderedPageBreak/>
              <w:sym w:font="Wingdings" w:char="F06F"/>
            </w:r>
            <w:r w:rsidR="00A426E7" w:rsidRPr="00A426E7">
              <w:rPr>
                <w:lang w:val="fr-CA"/>
              </w:rPr>
              <w:tab/>
              <w:t xml:space="preserve">Utiliser des listes de vérification pour réduire les erreurs au minimum </w:t>
            </w:r>
          </w:p>
        </w:tc>
        <w:tc>
          <w:tcPr>
            <w:tcW w:w="5467" w:type="dxa"/>
          </w:tcPr>
          <w:p w14:paraId="6B695141" w14:textId="349EE876" w:rsidR="00A426E7" w:rsidRPr="00A426E7" w:rsidRDefault="00B016D1" w:rsidP="00A426E7">
            <w:pPr>
              <w:pStyle w:val="frm-checkbox12ptx-form"/>
              <w:rPr>
                <w:lang w:val="fr-CA"/>
              </w:rPr>
            </w:pPr>
            <w:r>
              <w:sym w:font="Wingdings" w:char="F06F"/>
            </w:r>
            <w:r w:rsidR="00A426E7" w:rsidRPr="00A426E7">
              <w:rPr>
                <w:lang w:val="fr-CA"/>
              </w:rPr>
              <w:tab/>
              <w:t xml:space="preserve">Utiliser la rotation des postes </w:t>
            </w:r>
          </w:p>
        </w:tc>
      </w:tr>
      <w:tr w:rsidR="00A426E7" w:rsidRPr="00D03A9D" w14:paraId="522FD20F" w14:textId="77777777" w:rsidTr="00301FDA">
        <w:tc>
          <w:tcPr>
            <w:tcW w:w="5467" w:type="dxa"/>
          </w:tcPr>
          <w:p w14:paraId="5376D9A9" w14:textId="01E5ADF3" w:rsidR="00A426E7" w:rsidRPr="00A426E7" w:rsidRDefault="00B016D1" w:rsidP="00A426E7">
            <w:pPr>
              <w:pStyle w:val="frm-checkbox12ptx-form"/>
              <w:rPr>
                <w:lang w:val="fr-CA"/>
              </w:rPr>
            </w:pPr>
            <w:r>
              <w:sym w:font="Wingdings" w:char="F06F"/>
            </w:r>
            <w:r w:rsidR="00A426E7" w:rsidRPr="00A426E7">
              <w:rPr>
                <w:lang w:val="fr-CA"/>
              </w:rPr>
              <w:tab/>
              <w:t>Accroître les interactions sociales avec les collègues</w:t>
            </w:r>
          </w:p>
        </w:tc>
        <w:tc>
          <w:tcPr>
            <w:tcW w:w="5467" w:type="dxa"/>
          </w:tcPr>
          <w:p w14:paraId="11890FCC" w14:textId="4F48BD39" w:rsidR="00A426E7" w:rsidRPr="00A426E7" w:rsidRDefault="00B016D1" w:rsidP="00A426E7">
            <w:pPr>
              <w:pStyle w:val="frm-checkbox12ptx-form"/>
              <w:rPr>
                <w:lang w:val="fr-CA"/>
              </w:rPr>
            </w:pPr>
            <w:r>
              <w:sym w:font="Wingdings" w:char="F06F"/>
            </w:r>
            <w:r w:rsidR="00A426E7" w:rsidRPr="00A426E7">
              <w:rPr>
                <w:lang w:val="fr-CA"/>
              </w:rPr>
              <w:tab/>
              <w:t>Utiliser la rotation des tâches</w:t>
            </w:r>
          </w:p>
        </w:tc>
      </w:tr>
      <w:tr w:rsidR="00A426E7" w:rsidRPr="00D03A9D" w14:paraId="464D8B78" w14:textId="77777777" w:rsidTr="00301FDA">
        <w:tc>
          <w:tcPr>
            <w:tcW w:w="5467" w:type="dxa"/>
          </w:tcPr>
          <w:p w14:paraId="0F9A7832" w14:textId="634EE691" w:rsidR="00A426E7" w:rsidRPr="00A426E7" w:rsidRDefault="00B016D1" w:rsidP="00A426E7">
            <w:pPr>
              <w:pStyle w:val="frm-checkbox12ptx-form"/>
              <w:rPr>
                <w:lang w:val="fr-CA"/>
              </w:rPr>
            </w:pPr>
            <w:r>
              <w:sym w:font="Wingdings" w:char="F06F"/>
            </w:r>
            <w:r w:rsidR="00A426E7" w:rsidRPr="00A426E7">
              <w:rPr>
                <w:lang w:val="fr-CA"/>
              </w:rPr>
              <w:tab/>
              <w:t>Faire des jeux de réflexion pour stimuler la vigilance lors de l’exécution de tâches répétitives (p. ex., mots croisés, Sudoku)</w:t>
            </w:r>
          </w:p>
        </w:tc>
        <w:tc>
          <w:tcPr>
            <w:tcW w:w="5467" w:type="dxa"/>
          </w:tcPr>
          <w:p w14:paraId="3401DB79" w14:textId="77777777" w:rsidR="00A426E7" w:rsidRPr="00A426E7" w:rsidRDefault="00A426E7" w:rsidP="00A426E7">
            <w:pPr>
              <w:pStyle w:val="frm-checkbox12ptx-form"/>
              <w:rPr>
                <w:lang w:val="fr-CA"/>
              </w:rPr>
            </w:pPr>
          </w:p>
        </w:tc>
      </w:tr>
    </w:tbl>
    <w:p w14:paraId="27535120" w14:textId="77777777" w:rsidR="00684271" w:rsidRPr="00DC18D8" w:rsidRDefault="00684271" w:rsidP="00684271">
      <w:pPr>
        <w:pStyle w:val="frmsignature"/>
        <w:rPr>
          <w:lang w:val="fr-CA"/>
        </w:rPr>
      </w:pPr>
      <w:r w:rsidRPr="00DC18D8">
        <w:rPr>
          <w:lang w:val="fr-CA"/>
        </w:rPr>
        <w:t>_____________________________________</w:t>
      </w:r>
      <w:r w:rsidRPr="00DC18D8">
        <w:rPr>
          <w:lang w:val="fr-CA"/>
        </w:rPr>
        <w:tab/>
        <w:t>_____________________________________</w:t>
      </w:r>
    </w:p>
    <w:p w14:paraId="4FAE33D9" w14:textId="110CAFD2" w:rsidR="00180429" w:rsidRPr="00DC18D8" w:rsidRDefault="00684271" w:rsidP="00EA7462">
      <w:pPr>
        <w:pStyle w:val="frmsignature"/>
        <w:rPr>
          <w:lang w:val="fr-CA"/>
        </w:rPr>
      </w:pPr>
      <w:r w:rsidRPr="00DC18D8">
        <w:rPr>
          <w:lang w:val="fr-CA"/>
        </w:rPr>
        <w:t>S</w:t>
      </w:r>
      <w:r w:rsidR="003E1145" w:rsidRPr="00DC18D8">
        <w:rPr>
          <w:lang w:val="fr-CA"/>
        </w:rPr>
        <w:t>ignature du superviseur</w:t>
      </w:r>
      <w:r w:rsidRPr="00DC18D8">
        <w:rPr>
          <w:lang w:val="fr-CA"/>
        </w:rPr>
        <w:tab/>
      </w:r>
      <w:r w:rsidR="00DC18D8" w:rsidRPr="00DC18D8">
        <w:rPr>
          <w:lang w:val="fr-CA"/>
        </w:rPr>
        <w:t>Signature de l’employé</w:t>
      </w:r>
    </w:p>
    <w:sectPr w:rsidR="00180429" w:rsidRPr="00DC18D8" w:rsidSect="00180429">
      <w:headerReference w:type="default" r:id="rId12"/>
      <w:footerReference w:type="default" r:id="rId13"/>
      <w:headerReference w:type="first" r:id="rId14"/>
      <w:footerReference w:type="first" r:id="rId15"/>
      <w:type w:val="continuous"/>
      <w:pgSz w:w="12240" w:h="15840" w:code="1"/>
      <w:pgMar w:top="576" w:right="648" w:bottom="1022" w:left="648" w:header="576" w:footer="2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92D83" w14:textId="77777777" w:rsidR="00FD7F8F" w:rsidRDefault="00FD7F8F" w:rsidP="007929EC">
      <w:r>
        <w:separator/>
      </w:r>
    </w:p>
    <w:p w14:paraId="33A3B0EA" w14:textId="77777777" w:rsidR="00FD7F8F" w:rsidRDefault="00FD7F8F"/>
    <w:p w14:paraId="29C6CEEF" w14:textId="77777777" w:rsidR="00FD7F8F" w:rsidRDefault="00FD7F8F"/>
  </w:endnote>
  <w:endnote w:type="continuationSeparator" w:id="0">
    <w:p w14:paraId="79B3D1A2" w14:textId="77777777" w:rsidR="00FD7F8F" w:rsidRDefault="00FD7F8F" w:rsidP="007929EC">
      <w:r>
        <w:continuationSeparator/>
      </w:r>
    </w:p>
    <w:p w14:paraId="027E399A" w14:textId="77777777" w:rsidR="00FD7F8F" w:rsidRDefault="00FD7F8F"/>
    <w:p w14:paraId="3F748543" w14:textId="77777777" w:rsidR="00FD7F8F" w:rsidRDefault="00FD7F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C1C1D" w14:textId="77777777" w:rsidR="00E61362" w:rsidRPr="00446111" w:rsidRDefault="00E61362" w:rsidP="00446111">
    <w:pPr>
      <w:pStyle w:val="Footer"/>
      <w:tabs>
        <w:tab w:val="clear" w:pos="4820"/>
        <w:tab w:val="center" w:pos="4320"/>
      </w:tabs>
      <w:spacing w:line="281" w:lineRule="auto"/>
      <w:ind w:left="1109"/>
      <w:rPr>
        <w:lang w:val="fr-CA"/>
      </w:rPr>
    </w:pPr>
    <w:r w:rsidRPr="00EE1B0D">
      <w:rPr>
        <w:rStyle w:val="cscerulean"/>
        <w:noProof/>
      </w:rPr>
      <w:drawing>
        <wp:anchor distT="365760" distB="365760" distL="114300" distR="114300" simplePos="0" relativeHeight="251702272" behindDoc="0" locked="0" layoutInCell="1" allowOverlap="1" wp14:anchorId="20674088" wp14:editId="34236A76">
          <wp:simplePos x="0" y="0"/>
          <wp:positionH relativeFrom="column">
            <wp:posOffset>-192405</wp:posOffset>
          </wp:positionH>
          <wp:positionV relativeFrom="paragraph">
            <wp:posOffset>-85725</wp:posOffset>
          </wp:positionV>
          <wp:extent cx="594995" cy="264795"/>
          <wp:effectExtent l="0" t="0" r="0" b="1905"/>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94995" cy="264795"/>
                  </a:xfrm>
                  <a:prstGeom prst="rect">
                    <a:avLst/>
                  </a:prstGeom>
                </pic:spPr>
              </pic:pic>
            </a:graphicData>
          </a:graphic>
          <wp14:sizeRelH relativeFrom="margin">
            <wp14:pctWidth>0</wp14:pctWidth>
          </wp14:sizeRelH>
          <wp14:sizeRelV relativeFrom="margin">
            <wp14:pctHeight>0</wp14:pctHeight>
          </wp14:sizeRelV>
        </wp:anchor>
      </w:drawing>
    </w:r>
    <w:r w:rsidRPr="00EE1B0D">
      <w:rPr>
        <w:rStyle w:val="cscerulean"/>
        <w:noProof/>
      </w:rPr>
      <mc:AlternateContent>
        <mc:Choice Requires="wps">
          <w:drawing>
            <wp:anchor distT="0" distB="0" distL="114300" distR="114300" simplePos="0" relativeHeight="251704320" behindDoc="0" locked="0" layoutInCell="1" allowOverlap="1" wp14:anchorId="4DB80E87" wp14:editId="29122CD5">
              <wp:simplePos x="0" y="0"/>
              <wp:positionH relativeFrom="column">
                <wp:posOffset>548640</wp:posOffset>
              </wp:positionH>
              <wp:positionV relativeFrom="paragraph">
                <wp:posOffset>-44450</wp:posOffset>
              </wp:positionV>
              <wp:extent cx="0" cy="233045"/>
              <wp:effectExtent l="0" t="0" r="38100" b="33655"/>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23304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84988E" id="Straight Connector 13" o:spid="_x0000_s1026" alt="&quot;&quot;"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43.2pt,-3.5pt" to="43.2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" strokecolor="#1867be [3213]">
              <v:stroke joinstyle="miter"/>
            </v:line>
          </w:pict>
        </mc:Fallback>
      </mc:AlternateContent>
    </w:r>
    <w:hyperlink r:id="rId2" w:tgtFrame="_blank" w:history="1">
      <w:r w:rsidRPr="00CA4F89">
        <w:rPr>
          <w:rStyle w:val="cscerulean"/>
          <w:lang w:val="fr-CA"/>
        </w:rPr>
        <w:t>csagroup.org/</w:t>
      </w:r>
      <w:proofErr w:type="spellStart"/>
      <w:r w:rsidRPr="00CA4F89">
        <w:rPr>
          <w:rStyle w:val="cscerulean"/>
          <w:lang w:val="fr-CA"/>
        </w:rPr>
        <w:t>outilsdesoutien</w:t>
      </w:r>
      <w:proofErr w:type="spellEnd"/>
    </w:hyperlink>
    <w:r w:rsidRPr="001B3CEB">
      <w:rPr>
        <w:rStyle w:val="cscerulean"/>
        <w:lang w:val="fr-CA"/>
      </w:rPr>
      <w:tab/>
    </w:r>
    <w:r w:rsidRPr="00E20ED4">
      <w:fldChar w:fldCharType="begin"/>
    </w:r>
    <w:r w:rsidRPr="00446111">
      <w:rPr>
        <w:lang w:val="fr-CA"/>
      </w:rPr>
      <w:instrText xml:space="preserve"> PAGE  \* Arabic  \* MERGEFORMAT </w:instrText>
    </w:r>
    <w:r w:rsidRPr="00E20ED4">
      <w:fldChar w:fldCharType="separate"/>
    </w:r>
    <w:r w:rsidRPr="00446111">
      <w:rPr>
        <w:noProof/>
        <w:lang w:val="fr-CA"/>
      </w:rPr>
      <w:t>1</w:t>
    </w:r>
    <w:r w:rsidRPr="00E20ED4">
      <w:fldChar w:fldCharType="end"/>
    </w:r>
    <w:r w:rsidRPr="00446111">
      <w:rPr>
        <w:lang w:val="fr-CA"/>
      </w:rPr>
      <w:t xml:space="preserve"> sur </w:t>
    </w:r>
    <w:r>
      <w:fldChar w:fldCharType="begin"/>
    </w:r>
    <w:r w:rsidRPr="00446111">
      <w:rPr>
        <w:lang w:val="fr-CA"/>
      </w:rPr>
      <w:instrText xml:space="preserve"> NUMPAGES  \* Arabic  \* MERGEFORMAT </w:instrText>
    </w:r>
    <w:r>
      <w:fldChar w:fldCharType="separate"/>
    </w:r>
    <w:r w:rsidRPr="00446111">
      <w:rPr>
        <w:noProof/>
        <w:lang w:val="fr-CA"/>
      </w:rPr>
      <w:t>2</w:t>
    </w:r>
    <w:r>
      <w:rPr>
        <w:noProof/>
      </w:rPr>
      <w:fldChar w:fldCharType="end"/>
    </w:r>
    <w:r w:rsidRPr="00446111">
      <w:rPr>
        <w:noProof/>
        <w:lang w:val="fr-CA"/>
      </w:rPr>
      <w:tab/>
    </w:r>
    <w:r w:rsidRPr="00302E6C">
      <w:rPr>
        <w:rFonts w:cstheme="minorHAnsi"/>
        <w:lang w:val="fr-CA"/>
      </w:rPr>
      <w:t>©</w:t>
    </w:r>
    <w:r w:rsidRPr="001B3CEB">
      <w:rPr>
        <w:lang w:val="fr-CA"/>
      </w:rPr>
      <w:t xml:space="preserve"> 2022 Association canadienne de normalisation. I Tous droits réservés.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42EB0" w14:textId="004A9AC1" w:rsidR="00B354B2" w:rsidRPr="00501FB3" w:rsidRDefault="00D03A9D" w:rsidP="00501FB3">
    <w:pPr>
      <w:pStyle w:val="Footer"/>
      <w:tabs>
        <w:tab w:val="clear" w:pos="4820"/>
        <w:tab w:val="center" w:pos="4320"/>
      </w:tabs>
      <w:ind w:left="-450"/>
      <w:rPr>
        <w:lang w:val="fr-CA"/>
      </w:rPr>
    </w:pPr>
    <w:hyperlink r:id="rId1" w:tgtFrame="_blank" w:history="1">
      <w:r w:rsidR="00501FB3" w:rsidRPr="00CA4F89">
        <w:rPr>
          <w:rStyle w:val="cscerulean"/>
          <w:lang w:val="fr-CA"/>
        </w:rPr>
        <w:t>csagroup.org/</w:t>
      </w:r>
      <w:proofErr w:type="spellStart"/>
      <w:r w:rsidR="00501FB3" w:rsidRPr="00CA4F89">
        <w:rPr>
          <w:rStyle w:val="cscerulean"/>
          <w:lang w:val="fr-CA"/>
        </w:rPr>
        <w:t>outilsdesoutien</w:t>
      </w:r>
      <w:proofErr w:type="spellEnd"/>
    </w:hyperlink>
    <w:r w:rsidR="00501FB3" w:rsidRPr="001B3CEB">
      <w:rPr>
        <w:rStyle w:val="cscerulean"/>
        <w:lang w:val="fr-CA"/>
      </w:rPr>
      <w:tab/>
    </w:r>
    <w:r w:rsidR="00501FB3" w:rsidRPr="00E20ED4">
      <w:fldChar w:fldCharType="begin"/>
    </w:r>
    <w:r w:rsidR="00501FB3" w:rsidRPr="00446111">
      <w:rPr>
        <w:lang w:val="fr-CA"/>
      </w:rPr>
      <w:instrText xml:space="preserve"> PAGE  \* Arabic  \* MERGEFORMAT </w:instrText>
    </w:r>
    <w:r w:rsidR="00501FB3" w:rsidRPr="00E20ED4">
      <w:fldChar w:fldCharType="separate"/>
    </w:r>
    <w:r w:rsidR="00501FB3" w:rsidRPr="00501FB3">
      <w:rPr>
        <w:lang w:val="fr-CA"/>
      </w:rPr>
      <w:t>1</w:t>
    </w:r>
    <w:r w:rsidR="00501FB3" w:rsidRPr="00E20ED4">
      <w:fldChar w:fldCharType="end"/>
    </w:r>
    <w:r w:rsidR="00501FB3" w:rsidRPr="00446111">
      <w:rPr>
        <w:lang w:val="fr-CA"/>
      </w:rPr>
      <w:t xml:space="preserve"> sur </w:t>
    </w:r>
    <w:r w:rsidR="00501FB3">
      <w:fldChar w:fldCharType="begin"/>
    </w:r>
    <w:r w:rsidR="00501FB3" w:rsidRPr="00446111">
      <w:rPr>
        <w:lang w:val="fr-CA"/>
      </w:rPr>
      <w:instrText xml:space="preserve"> NUMPAGES  \* Arabic  \* MERGEFORMAT </w:instrText>
    </w:r>
    <w:r w:rsidR="00501FB3">
      <w:fldChar w:fldCharType="separate"/>
    </w:r>
    <w:r w:rsidR="00501FB3" w:rsidRPr="00501FB3">
      <w:rPr>
        <w:lang w:val="fr-CA"/>
      </w:rPr>
      <w:t>1</w:t>
    </w:r>
    <w:r w:rsidR="00501FB3">
      <w:fldChar w:fldCharType="end"/>
    </w:r>
    <w:r w:rsidR="00501FB3" w:rsidRPr="00446111">
      <w:rPr>
        <w:lang w:val="fr-CA"/>
      </w:rPr>
      <w:tab/>
    </w:r>
    <w:r w:rsidR="00501FB3" w:rsidRPr="00302E6C">
      <w:rPr>
        <w:rFonts w:cstheme="minorHAnsi"/>
        <w:lang w:val="fr-CA"/>
      </w:rPr>
      <w:t>©</w:t>
    </w:r>
    <w:r w:rsidR="00501FB3" w:rsidRPr="001B3CEB">
      <w:rPr>
        <w:lang w:val="fr-CA"/>
      </w:rPr>
      <w:t xml:space="preserve"> 202</w:t>
    </w:r>
    <w:r w:rsidR="00501FB3">
      <w:rPr>
        <w:lang w:val="fr-CA"/>
      </w:rPr>
      <w:t>3</w:t>
    </w:r>
    <w:r w:rsidR="00501FB3" w:rsidRPr="001B3CEB">
      <w:rPr>
        <w:lang w:val="fr-CA"/>
      </w:rPr>
      <w:t xml:space="preserve"> Association canadienne de normalisation. I Tous droits réservés.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429AC" w14:textId="301DF247" w:rsidR="00361E83" w:rsidRPr="00501FB3" w:rsidRDefault="00D03A9D" w:rsidP="00501FB3">
    <w:pPr>
      <w:pStyle w:val="Footer"/>
      <w:tabs>
        <w:tab w:val="clear" w:pos="4820"/>
        <w:tab w:val="center" w:pos="4320"/>
      </w:tabs>
      <w:ind w:left="0"/>
      <w:rPr>
        <w:lang w:val="fr-CA"/>
      </w:rPr>
    </w:pPr>
    <w:hyperlink r:id="rId1" w:tgtFrame="_blank" w:history="1">
      <w:r w:rsidR="00501FB3" w:rsidRPr="00CA4F89">
        <w:rPr>
          <w:rStyle w:val="cscerulean"/>
          <w:lang w:val="fr-CA"/>
        </w:rPr>
        <w:t>csagroup.org/</w:t>
      </w:r>
      <w:proofErr w:type="spellStart"/>
      <w:r w:rsidR="00501FB3" w:rsidRPr="00CA4F89">
        <w:rPr>
          <w:rStyle w:val="cscerulean"/>
          <w:lang w:val="fr-CA"/>
        </w:rPr>
        <w:t>outilsdesoutien</w:t>
      </w:r>
      <w:proofErr w:type="spellEnd"/>
    </w:hyperlink>
    <w:r w:rsidR="00501FB3" w:rsidRPr="001B3CEB">
      <w:rPr>
        <w:rStyle w:val="cscerulean"/>
        <w:lang w:val="fr-CA"/>
      </w:rPr>
      <w:tab/>
    </w:r>
    <w:r w:rsidR="00501FB3" w:rsidRPr="00E20ED4">
      <w:fldChar w:fldCharType="begin"/>
    </w:r>
    <w:r w:rsidR="00501FB3" w:rsidRPr="00446111">
      <w:rPr>
        <w:lang w:val="fr-CA"/>
      </w:rPr>
      <w:instrText xml:space="preserve"> PAGE  \* Arabic  \* MERGEFORMAT </w:instrText>
    </w:r>
    <w:r w:rsidR="00501FB3" w:rsidRPr="00E20ED4">
      <w:fldChar w:fldCharType="separate"/>
    </w:r>
    <w:r w:rsidR="00501FB3" w:rsidRPr="00501FB3">
      <w:rPr>
        <w:lang w:val="fr-CA"/>
      </w:rPr>
      <w:t>1</w:t>
    </w:r>
    <w:r w:rsidR="00501FB3" w:rsidRPr="00E20ED4">
      <w:fldChar w:fldCharType="end"/>
    </w:r>
    <w:r w:rsidR="00501FB3" w:rsidRPr="00446111">
      <w:rPr>
        <w:lang w:val="fr-CA"/>
      </w:rPr>
      <w:t xml:space="preserve"> sur </w:t>
    </w:r>
    <w:r w:rsidR="00501FB3">
      <w:fldChar w:fldCharType="begin"/>
    </w:r>
    <w:r w:rsidR="00501FB3" w:rsidRPr="00446111">
      <w:rPr>
        <w:lang w:val="fr-CA"/>
      </w:rPr>
      <w:instrText xml:space="preserve"> NUMPAGES  \* Arabic  \* MERGEFORMAT </w:instrText>
    </w:r>
    <w:r w:rsidR="00501FB3">
      <w:fldChar w:fldCharType="separate"/>
    </w:r>
    <w:r w:rsidR="00501FB3" w:rsidRPr="00501FB3">
      <w:rPr>
        <w:lang w:val="fr-CA"/>
      </w:rPr>
      <w:t>1</w:t>
    </w:r>
    <w:r w:rsidR="00501FB3">
      <w:fldChar w:fldCharType="end"/>
    </w:r>
    <w:r w:rsidR="00501FB3" w:rsidRPr="00446111">
      <w:rPr>
        <w:lang w:val="fr-CA"/>
      </w:rPr>
      <w:tab/>
    </w:r>
    <w:r w:rsidR="00501FB3" w:rsidRPr="00302E6C">
      <w:rPr>
        <w:rFonts w:cstheme="minorHAnsi"/>
        <w:lang w:val="fr-CA"/>
      </w:rPr>
      <w:t>©</w:t>
    </w:r>
    <w:r w:rsidR="00501FB3" w:rsidRPr="001B3CEB">
      <w:rPr>
        <w:lang w:val="fr-CA"/>
      </w:rPr>
      <w:t xml:space="preserve"> 202</w:t>
    </w:r>
    <w:r w:rsidR="00501FB3">
      <w:rPr>
        <w:lang w:val="fr-CA"/>
      </w:rPr>
      <w:t>3</w:t>
    </w:r>
    <w:r w:rsidR="00501FB3" w:rsidRPr="001B3CEB">
      <w:rPr>
        <w:lang w:val="fr-CA"/>
      </w:rPr>
      <w:t xml:space="preserve"> Association canadienne de normalisation. I Tous droits réservés.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1CF4D" w14:textId="77777777" w:rsidR="00361E83" w:rsidRDefault="00D03A9D" w:rsidP="007226F1">
    <w:pPr>
      <w:pStyle w:val="Footer"/>
      <w:tabs>
        <w:tab w:val="clear" w:pos="4820"/>
        <w:tab w:val="center" w:pos="5040"/>
      </w:tabs>
      <w:ind w:left="0"/>
    </w:pPr>
    <w:hyperlink r:id="rId1" w:history="1">
      <w:r w:rsidR="007226F1" w:rsidRPr="00EE1B0D">
        <w:rPr>
          <w:rStyle w:val="cscerulean"/>
        </w:rPr>
        <w:t>csagroup.org/</w:t>
      </w:r>
      <w:proofErr w:type="spellStart"/>
      <w:r w:rsidR="007226F1" w:rsidRPr="00EE1B0D">
        <w:rPr>
          <w:rStyle w:val="cscerulean"/>
        </w:rPr>
        <w:t>supporttools</w:t>
      </w:r>
      <w:proofErr w:type="spellEnd"/>
    </w:hyperlink>
    <w:r w:rsidR="0032158B">
      <w:rPr>
        <w:rStyle w:val="cscerulean"/>
      </w:rPr>
      <w:tab/>
    </w:r>
    <w:r w:rsidR="00E20ED4" w:rsidRPr="00E20ED4">
      <w:fldChar w:fldCharType="begin"/>
    </w:r>
    <w:r w:rsidR="00E20ED4" w:rsidRPr="00E20ED4">
      <w:instrText xml:space="preserve"> PAGE  \* Arabic  \* MERGEFORMAT </w:instrText>
    </w:r>
    <w:r w:rsidR="00E20ED4" w:rsidRPr="00E20ED4">
      <w:fldChar w:fldCharType="separate"/>
    </w:r>
    <w:r w:rsidR="00E20ED4">
      <w:t>2</w:t>
    </w:r>
    <w:r w:rsidR="00E20ED4" w:rsidRPr="00E20ED4">
      <w:fldChar w:fldCharType="end"/>
    </w:r>
    <w:r w:rsidR="00E20ED4">
      <w:t xml:space="preserve"> of </w:t>
    </w:r>
    <w:r>
      <w:fldChar w:fldCharType="begin"/>
    </w:r>
    <w:r>
      <w:instrText xml:space="preserve"> NUMPAGES  \* Arabic  \* MERGEFORMAT </w:instrText>
    </w:r>
    <w:r>
      <w:fldChar w:fldCharType="separate"/>
    </w:r>
    <w:r w:rsidR="00E20ED4">
      <w:t>7</w:t>
    </w:r>
    <w:r>
      <w:fldChar w:fldCharType="end"/>
    </w:r>
    <w:r w:rsidR="00B24CAE">
      <w:tab/>
    </w:r>
    <w:r w:rsidR="00B24CAE" w:rsidRPr="00F310C1">
      <w:t xml:space="preserve">© 2022 Canadian </w:t>
    </w:r>
    <w:r w:rsidR="00B24CAE" w:rsidRPr="00FB3F1D">
      <w:t>Standards</w:t>
    </w:r>
    <w:r w:rsidR="00B24CAE" w:rsidRPr="00F310C1">
      <w:t xml:space="preserve"> Association</w:t>
    </w:r>
    <w:r w:rsidR="00B24CAE">
      <w:t xml:space="preserve"> |</w:t>
    </w:r>
    <w:r w:rsidR="00B24CAE" w:rsidRPr="00F310C1">
      <w:t xml:space="preserve"> All </w:t>
    </w:r>
    <w:r w:rsidR="00B24CAE" w:rsidRPr="004F07B2">
      <w:t>Rights</w:t>
    </w:r>
    <w:r w:rsidR="00B24CAE" w:rsidRPr="00F310C1">
      <w:t xml:space="preserve">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CE9A1" w14:textId="77777777" w:rsidR="00FD7F8F" w:rsidRDefault="00FD7F8F" w:rsidP="007929EC">
      <w:r>
        <w:separator/>
      </w:r>
    </w:p>
    <w:p w14:paraId="46ABB834" w14:textId="77777777" w:rsidR="00FD7F8F" w:rsidRDefault="00FD7F8F"/>
    <w:p w14:paraId="44C68040" w14:textId="77777777" w:rsidR="00FD7F8F" w:rsidRDefault="00FD7F8F"/>
  </w:footnote>
  <w:footnote w:type="continuationSeparator" w:id="0">
    <w:p w14:paraId="5534FB8F" w14:textId="77777777" w:rsidR="00FD7F8F" w:rsidRDefault="00FD7F8F" w:rsidP="007929EC">
      <w:r>
        <w:continuationSeparator/>
      </w:r>
    </w:p>
    <w:p w14:paraId="6CA37CC8" w14:textId="77777777" w:rsidR="00FD7F8F" w:rsidRDefault="00FD7F8F"/>
    <w:p w14:paraId="56F6EAB5" w14:textId="77777777" w:rsidR="00FD7F8F" w:rsidRDefault="00FD7F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A493E" w14:textId="77777777" w:rsidR="00E61362" w:rsidRPr="007C31F2" w:rsidRDefault="00E61362" w:rsidP="007C31F2">
    <w:pPr>
      <w:pStyle w:val="Header"/>
    </w:pPr>
    <w:r>
      <w:rPr>
        <w:noProof/>
      </w:rPr>
      <mc:AlternateContent>
        <mc:Choice Requires="wps">
          <w:drawing>
            <wp:anchor distT="0" distB="0" distL="114300" distR="114300" simplePos="0" relativeHeight="251703296" behindDoc="0" locked="0" layoutInCell="0" allowOverlap="1" wp14:anchorId="06F470E8" wp14:editId="6A9C1B3E">
              <wp:simplePos x="0" y="0"/>
              <wp:positionH relativeFrom="leftMargin">
                <wp:posOffset>12700</wp:posOffset>
              </wp:positionH>
              <wp:positionV relativeFrom="topMargin">
                <wp:posOffset>432435</wp:posOffset>
              </wp:positionV>
              <wp:extent cx="869950" cy="45719"/>
              <wp:effectExtent l="0" t="0" r="6350" b="0"/>
              <wp:wrapSquare wrapText="right"/>
              <wp:docPr id="11" name="Text Box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869950" cy="45719"/>
                      </a:xfrm>
                      <a:prstGeom prst="rect">
                        <a:avLst/>
                      </a:prstGeom>
                      <a:solidFill>
                        <a:schemeClr val="accent2"/>
                      </a:solidFill>
                      <a:ln>
                        <a:noFill/>
                      </a:ln>
                    </wps:spPr>
                    <wps:txbx>
                      <w:txbxContent>
                        <w:p w14:paraId="58435056" w14:textId="77777777" w:rsidR="00E61362" w:rsidRDefault="00E61362">
                          <w:pPr>
                            <w:spacing w:after="0" w:line="240" w:lineRule="auto"/>
                            <w:jc w:val="right"/>
                            <w:rPr>
                              <w:color w:val="FFFFFF" w:themeColor="background1"/>
                            </w:rPr>
                          </w:pPr>
                        </w:p>
                      </w:txbxContent>
                    </wps:txbx>
                    <wps:bodyPr rot="0" vert="horz" wrap="square" lIns="91440" tIns="0" rIns="91440" bIns="0" anchor="ctr" anchorCtr="0" upright="1">
                      <a:noAutofit/>
                    </wps:bodyPr>
                  </wps:wsp>
                </a:graphicData>
              </a:graphic>
              <wp14:sizeRelH relativeFrom="leftMargin">
                <wp14:pctWidth>0</wp14:pctWidth>
              </wp14:sizeRelH>
              <wp14:sizeRelV relativeFrom="page">
                <wp14:pctHeight>0</wp14:pctHeight>
              </wp14:sizeRelV>
            </wp:anchor>
          </w:drawing>
        </mc:Choice>
        <mc:Fallback>
          <w:pict>
            <v:shapetype w14:anchorId="06F470E8" id="_x0000_t202" coordsize="21600,21600" o:spt="202" path="m,l,21600r21600,l21600,xe">
              <v:stroke joinstyle="miter"/>
              <v:path gradientshapeok="t" o:connecttype="rect"/>
            </v:shapetype>
            <v:shape id="Text Box 11" o:spid="_x0000_s1027" type="#_x0000_t202" alt="&quot;&quot;" style="position:absolute;left:0;text-align:left;margin-left:1pt;margin-top:34.05pt;width:68.5pt;height:3.6pt;flip:y;z-index:25170329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" o:allowincell="f" fillcolor="#f14800 [3205]" stroked="f">
              <v:textbox inset=",0,,0">
                <w:txbxContent>
                  <w:p w14:paraId="58435056" w14:textId="77777777" w:rsidR="00E61362" w:rsidRDefault="00E61362">
                    <w:pPr>
                      <w:spacing w:after="0" w:line="240" w:lineRule="auto"/>
                      <w:jc w:val="right"/>
                      <w:rPr>
                        <w:color w:val="FFFFFF" w:themeColor="background1"/>
                      </w:rPr>
                    </w:pPr>
                  </w:p>
                </w:txbxContent>
              </v:textbox>
              <w10:wrap type="square" side="right" anchorx="margin" anchory="margin"/>
            </v:shape>
          </w:pict>
        </mc:Fallback>
      </mc:AlternateContent>
    </w:r>
    <w:r>
      <w:rPr>
        <w:noProof/>
      </w:rPr>
      <mc:AlternateContent>
        <mc:Choice Requires="wps">
          <w:drawing>
            <wp:inline distT="0" distB="0" distL="0" distR="0" wp14:anchorId="01CE04C0" wp14:editId="5798EA74">
              <wp:extent cx="5877560" cy="241300"/>
              <wp:effectExtent l="0" t="0" r="0" b="635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756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71515" w14:textId="080C9850" w:rsidR="00E61362" w:rsidRPr="00A2186E" w:rsidRDefault="00D03A9D" w:rsidP="001063C7">
                          <w:pPr>
                            <w:pStyle w:val="Header"/>
                            <w:tabs>
                              <w:tab w:val="clear" w:pos="4680"/>
                              <w:tab w:val="clear" w:pos="9360"/>
                              <w:tab w:val="center" w:pos="4536"/>
                              <w:tab w:val="right" w:pos="8931"/>
                            </w:tabs>
                            <w:rPr>
                              <w:lang w:val="fr-CA"/>
                            </w:rPr>
                          </w:pPr>
                          <w:sdt>
                            <w:sdtPr>
                              <w:rPr>
                                <w:lang w:val="fr-CA"/>
                              </w:rPr>
                              <w:alias w:val="Title"/>
                              <w:id w:val="-901602901"/>
                              <w:dataBinding w:prefixMappings="xmlns:ns0='http://schemas.openxmlformats.org/package/2006/metadata/core-properties' xmlns:ns1='http://purl.org/dc/elements/1.1/'" w:xpath="/ns0:coreProperties[1]/ns1:title[1]" w:storeItemID="{6C3C8BC8-F283-45AE-878A-BAB7291924A1}"/>
                              <w:text/>
                            </w:sdtPr>
                            <w:sdtEndPr/>
                            <w:sdtContent>
                              <w:r w:rsidR="00A2186E" w:rsidRPr="00A2186E">
                                <w:rPr>
                                  <w:lang w:val="fr-CA"/>
                                </w:rPr>
                                <w:t>Rapport de divulgation de la fatigue</w:t>
                              </w:r>
                            </w:sdtContent>
                          </w:sdt>
                        </w:p>
                      </w:txbxContent>
                    </wps:txbx>
                    <wps:bodyPr rot="0" vert="horz" wrap="square" lIns="91440" tIns="0" rIns="91440" bIns="0" anchor="ctr" anchorCtr="0" upright="1">
                      <a:noAutofit/>
                    </wps:bodyPr>
                  </wps:wsp>
                </a:graphicData>
              </a:graphic>
            </wp:inline>
          </w:drawing>
        </mc:Choice>
        <mc:Fallback>
          <w:pict>
            <v:shape w14:anchorId="01CE04C0" id="Text Box 12" o:spid="_x0000_s1028" type="#_x0000_t202" style="width:462.8pt;height:1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" filled="f" stroked="f">
              <v:textbox inset=",0,,0">
                <w:txbxContent>
                  <w:p w14:paraId="73F71515" w14:textId="080C9850" w:rsidR="00E61362" w:rsidRPr="00A2186E" w:rsidRDefault="00AC0E7E" w:rsidP="001063C7">
                    <w:pPr>
                      <w:pStyle w:val="Header"/>
                      <w:tabs>
                        <w:tab w:val="clear" w:pos="4680"/>
                        <w:tab w:val="clear" w:pos="9360"/>
                        <w:tab w:val="center" w:pos="4536"/>
                        <w:tab w:val="right" w:pos="8931"/>
                      </w:tabs>
                      <w:rPr>
                        <w:lang w:val="fr-CA"/>
                      </w:rPr>
                    </w:pPr>
                    <w:sdt>
                      <w:sdtPr>
                        <w:rPr>
                          <w:lang w:val="fr-CA"/>
                        </w:rPr>
                        <w:alias w:val="Title"/>
                        <w:id w:val="-901602901"/>
                        <w:dataBinding w:prefixMappings="xmlns:ns0='http://schemas.openxmlformats.org/package/2006/metadata/core-properties' xmlns:ns1='http://purl.org/dc/elements/1.1/'" w:xpath="/ns0:coreProperties[1]/ns1:title[1]" w:storeItemID="{6C3C8BC8-F283-45AE-878A-BAB7291924A1}"/>
                        <w:text/>
                      </w:sdtPr>
                      <w:sdtEndPr/>
                      <w:sdtContent>
                        <w:r w:rsidR="00A2186E" w:rsidRPr="00A2186E">
                          <w:rPr>
                            <w:lang w:val="fr-CA"/>
                          </w:rPr>
                          <w:t>Rapport de divulgation de la fatigue</w:t>
                        </w:r>
                      </w:sdtContent>
                    </w:sdt>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942A4" w14:textId="1B9A71FB" w:rsidR="00E61362" w:rsidRDefault="00E61362" w:rsidP="0066020E">
    <w:pPr>
      <w:pStyle w:val="Header"/>
      <w:tabs>
        <w:tab w:val="left" w:pos="2410"/>
      </w:tabs>
    </w:pPr>
  </w:p>
  <w:p w14:paraId="48EE4C25" w14:textId="5B4EC57B" w:rsidR="00E61362" w:rsidRPr="0066020E" w:rsidRDefault="00E61362" w:rsidP="006602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36F9C" w14:textId="43886E28" w:rsidR="004859DD" w:rsidRPr="007C31F2" w:rsidRDefault="004F07B2" w:rsidP="007C31F2">
    <w:pPr>
      <w:pStyle w:val="Header"/>
    </w:pPr>
    <w:r>
      <w:rPr>
        <w:noProof/>
      </w:rPr>
      <mc:AlternateContent>
        <mc:Choice Requires="wps">
          <w:drawing>
            <wp:anchor distT="0" distB="0" distL="114300" distR="114300" simplePos="0" relativeHeight="251657216" behindDoc="0" locked="0" layoutInCell="0" allowOverlap="1" wp14:anchorId="1CAA6BCD" wp14:editId="50F65C55">
              <wp:simplePos x="0" y="0"/>
              <wp:positionH relativeFrom="leftMargin">
                <wp:posOffset>12700</wp:posOffset>
              </wp:positionH>
              <wp:positionV relativeFrom="topMargin">
                <wp:posOffset>432435</wp:posOffset>
              </wp:positionV>
              <wp:extent cx="869950" cy="45719"/>
              <wp:effectExtent l="0" t="0" r="6350" b="0"/>
              <wp:wrapSquare wrapText="right"/>
              <wp:docPr id="219" name="Text Box 2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869950" cy="45719"/>
                      </a:xfrm>
                      <a:prstGeom prst="rect">
                        <a:avLst/>
                      </a:prstGeom>
                      <a:solidFill>
                        <a:schemeClr val="accent2"/>
                      </a:solidFill>
                      <a:ln>
                        <a:noFill/>
                      </a:ln>
                    </wps:spPr>
                    <wps:txbx>
                      <w:txbxContent>
                        <w:p w14:paraId="77D20D81" w14:textId="77777777" w:rsidR="00736687" w:rsidRDefault="00736687">
                          <w:pPr>
                            <w:spacing w:after="0" w:line="240" w:lineRule="auto"/>
                            <w:jc w:val="right"/>
                            <w:rPr>
                              <w:color w:val="FFFFFF" w:themeColor="background1"/>
                            </w:rPr>
                          </w:pPr>
                        </w:p>
                      </w:txbxContent>
                    </wps:txbx>
                    <wps:bodyPr rot="0" vert="horz" wrap="square" lIns="91440" tIns="0" rIns="91440" bIns="0" anchor="ctr" anchorCtr="0" upright="1">
                      <a:noAutofit/>
                    </wps:bodyPr>
                  </wps:wsp>
                </a:graphicData>
              </a:graphic>
              <wp14:sizeRelH relativeFrom="leftMargin">
                <wp14:pctWidth>0</wp14:pctWidth>
              </wp14:sizeRelH>
              <wp14:sizeRelV relativeFrom="page">
                <wp14:pctHeight>0</wp14:pctHeight>
              </wp14:sizeRelV>
            </wp:anchor>
          </w:drawing>
        </mc:Choice>
        <mc:Fallback>
          <w:pict>
            <v:shapetype w14:anchorId="1CAA6BCD" id="_x0000_t202" coordsize="21600,21600" o:spt="202" path="m,l,21600r21600,l21600,xe">
              <v:stroke joinstyle="miter"/>
              <v:path gradientshapeok="t" o:connecttype="rect"/>
            </v:shapetype>
            <v:shape id="Text Box 219" o:spid="_x0000_s1029" type="#_x0000_t202" alt="&quot;&quot;" style="position:absolute;left:0;text-align:left;margin-left:1pt;margin-top:34.05pt;width:68.5pt;height:3.6pt;flip:y;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" o:allowincell="f" fillcolor="#f14800 [3205]" stroked="f">
              <v:textbox inset=",0,,0">
                <w:txbxContent>
                  <w:p w14:paraId="77D20D81" w14:textId="77777777" w:rsidR="00736687" w:rsidRDefault="00736687">
                    <w:pPr>
                      <w:spacing w:after="0" w:line="240" w:lineRule="auto"/>
                      <w:jc w:val="right"/>
                      <w:rPr>
                        <w:color w:val="FFFFFF" w:themeColor="background1"/>
                      </w:rPr>
                    </w:pPr>
                  </w:p>
                </w:txbxContent>
              </v:textbox>
              <w10:wrap type="square" side="right" anchorx="margin" anchory="margin"/>
            </v:shape>
          </w:pict>
        </mc:Fallback>
      </mc:AlternateContent>
    </w:r>
    <w:r w:rsidR="001063C7">
      <w:rPr>
        <w:noProof/>
      </w:rPr>
      <mc:AlternateContent>
        <mc:Choice Requires="wps">
          <w:drawing>
            <wp:inline distT="0" distB="0" distL="0" distR="0" wp14:anchorId="1640FFF3" wp14:editId="56A7C34D">
              <wp:extent cx="5877560" cy="241300"/>
              <wp:effectExtent l="0" t="0" r="0" b="6350"/>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756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C920F" w14:textId="2496B952" w:rsidR="00736687" w:rsidRPr="00A2186E" w:rsidRDefault="00D03A9D" w:rsidP="001063C7">
                          <w:pPr>
                            <w:pStyle w:val="Header"/>
                            <w:tabs>
                              <w:tab w:val="clear" w:pos="4680"/>
                              <w:tab w:val="clear" w:pos="9360"/>
                              <w:tab w:val="center" w:pos="4536"/>
                              <w:tab w:val="right" w:pos="8931"/>
                            </w:tabs>
                            <w:rPr>
                              <w:lang w:val="fr-CA"/>
                            </w:rPr>
                          </w:pPr>
                          <w:sdt>
                            <w:sdtPr>
                              <w:rPr>
                                <w:lang w:val="fr-CA"/>
                              </w:r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r w:rsidR="00A2186E" w:rsidRPr="00A2186E">
                                <w:rPr>
                                  <w:lang w:val="fr-CA"/>
                                </w:rPr>
                                <w:t>Rapport de divulgation de la fatigue</w:t>
                              </w:r>
                            </w:sdtContent>
                          </w:sdt>
                        </w:p>
                      </w:txbxContent>
                    </wps:txbx>
                    <wps:bodyPr rot="0" vert="horz" wrap="square" lIns="91440" tIns="0" rIns="91440" bIns="0" anchor="ctr" anchorCtr="0" upright="1">
                      <a:noAutofit/>
                    </wps:bodyPr>
                  </wps:wsp>
                </a:graphicData>
              </a:graphic>
            </wp:inline>
          </w:drawing>
        </mc:Choice>
        <mc:Fallback>
          <w:pict>
            <v:shape w14:anchorId="1640FFF3" id="Text Box 218" o:spid="_x0000_s1030" type="#_x0000_t202" style="width:462.8pt;height:1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" filled="f" stroked="f">
              <v:textbox inset=",0,,0">
                <w:txbxContent>
                  <w:p w14:paraId="1D1C920F" w14:textId="2496B952" w:rsidR="00736687" w:rsidRPr="00A2186E" w:rsidRDefault="00AC0E7E" w:rsidP="001063C7">
                    <w:pPr>
                      <w:pStyle w:val="Header"/>
                      <w:tabs>
                        <w:tab w:val="clear" w:pos="4680"/>
                        <w:tab w:val="clear" w:pos="9360"/>
                        <w:tab w:val="center" w:pos="4536"/>
                        <w:tab w:val="right" w:pos="8931"/>
                      </w:tabs>
                      <w:rPr>
                        <w:lang w:val="fr-CA"/>
                      </w:rPr>
                    </w:pPr>
                    <w:sdt>
                      <w:sdtPr>
                        <w:rPr>
                          <w:lang w:val="fr-CA"/>
                        </w:r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r w:rsidR="00A2186E" w:rsidRPr="00A2186E">
                          <w:rPr>
                            <w:lang w:val="fr-CA"/>
                          </w:rPr>
                          <w:t>Rapport de divulgation de la fatigue</w:t>
                        </w:r>
                      </w:sdtContent>
                    </w:sdt>
                  </w:p>
                </w:txbxContent>
              </v:textbox>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E9B4B" w14:textId="77777777" w:rsidR="00361E83" w:rsidRDefault="00361E83" w:rsidP="00DA74A8">
    <w:pPr>
      <w:pStyle w:val="Header"/>
      <w:tabs>
        <w:tab w:val="left" w:pos="241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F62C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0E0EE7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244A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0946A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2A290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8AA2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1896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118F2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F2C3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FE5B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896463"/>
    <w:multiLevelType w:val="hybridMultilevel"/>
    <w:tmpl w:val="F412F3C2"/>
    <w:lvl w:ilvl="0" w:tplc="DF765D48">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15:restartNumberingAfterBreak="0">
    <w:nsid w:val="201A2A2A"/>
    <w:multiLevelType w:val="hybridMultilevel"/>
    <w:tmpl w:val="05E80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9F0DB4"/>
    <w:multiLevelType w:val="hybridMultilevel"/>
    <w:tmpl w:val="FC862C0A"/>
    <w:lvl w:ilvl="0" w:tplc="D9B81E94">
      <w:start w:val="1"/>
      <w:numFmt w:val="bullet"/>
      <w:pStyle w:val="list-bullet12pt-1"/>
      <w:lvlText w:val=""/>
      <w:lvlJc w:val="left"/>
      <w:pPr>
        <w:ind w:left="720" w:hanging="360"/>
      </w:pPr>
      <w:rPr>
        <w:rFonts w:ascii="Wingdings" w:hAnsi="Wingdings" w:hint="default"/>
        <w:color w:val="F14800" w:themeColor="accent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C8C304A"/>
    <w:multiLevelType w:val="hybridMultilevel"/>
    <w:tmpl w:val="1DDE5486"/>
    <w:lvl w:ilvl="0" w:tplc="2FCE60AE">
      <w:start w:val="1"/>
      <w:numFmt w:val="decimal"/>
      <w:pStyle w:val="list-numeric12pt-1"/>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521B25C8"/>
    <w:multiLevelType w:val="hybridMultilevel"/>
    <w:tmpl w:val="D0E224BA"/>
    <w:lvl w:ilvl="0" w:tplc="73367890">
      <w:start w:val="1"/>
      <w:numFmt w:val="bullet"/>
      <w:lvlText w:val=""/>
      <w:lvlJc w:val="left"/>
      <w:pPr>
        <w:ind w:left="720" w:hanging="360"/>
      </w:pPr>
      <w:rPr>
        <w:rFonts w:ascii="Wingdings" w:hAnsi="Wingdings" w:hint="default"/>
        <w:color w:val="F14800" w:themeColor="accent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2D50530"/>
    <w:multiLevelType w:val="multilevel"/>
    <w:tmpl w:val="8982D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4ED5ACD"/>
    <w:multiLevelType w:val="hybridMultilevel"/>
    <w:tmpl w:val="67C0D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D63EF1"/>
    <w:multiLevelType w:val="hybridMultilevel"/>
    <w:tmpl w:val="8ADE123C"/>
    <w:lvl w:ilvl="0" w:tplc="F3CEE52E">
      <w:start w:val="1"/>
      <w:numFmt w:val="bullet"/>
      <w:pStyle w:val="list-bullet12pt-2"/>
      <w:lvlText w:val=""/>
      <w:lvlJc w:val="left"/>
      <w:pPr>
        <w:ind w:left="720" w:hanging="360"/>
      </w:pPr>
      <w:rPr>
        <w:rFonts w:ascii="Symbol" w:hAnsi="Symbol" w:hint="default"/>
        <w:color w:val="0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C0B780F"/>
    <w:multiLevelType w:val="hybridMultilevel"/>
    <w:tmpl w:val="4CA01960"/>
    <w:lvl w:ilvl="0" w:tplc="D81AF07A">
      <w:start w:val="1"/>
      <w:numFmt w:val="bullet"/>
      <w:pStyle w:val="table-list-bullet10pt-1"/>
      <w:lvlText w:val=""/>
      <w:lvlJc w:val="left"/>
      <w:pPr>
        <w:ind w:left="720" w:hanging="360"/>
      </w:pPr>
      <w:rPr>
        <w:rFonts w:ascii="Wingdings" w:hAnsi="Wingdings" w:hint="default"/>
        <w:color w:val="F14800" w:themeColor="accent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FC92749"/>
    <w:multiLevelType w:val="hybridMultilevel"/>
    <w:tmpl w:val="AD1A6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1381111">
    <w:abstractNumId w:val="11"/>
  </w:num>
  <w:num w:numId="2" w16cid:durableId="754673372">
    <w:abstractNumId w:val="19"/>
  </w:num>
  <w:num w:numId="3" w16cid:durableId="1137722567">
    <w:abstractNumId w:val="16"/>
  </w:num>
  <w:num w:numId="4" w16cid:durableId="1008948204">
    <w:abstractNumId w:val="10"/>
  </w:num>
  <w:num w:numId="5" w16cid:durableId="1943756841">
    <w:abstractNumId w:val="14"/>
  </w:num>
  <w:num w:numId="6" w16cid:durableId="51514215">
    <w:abstractNumId w:val="12"/>
  </w:num>
  <w:num w:numId="7" w16cid:durableId="1468471394">
    <w:abstractNumId w:val="13"/>
  </w:num>
  <w:num w:numId="8" w16cid:durableId="1542135575">
    <w:abstractNumId w:val="17"/>
  </w:num>
  <w:num w:numId="9" w16cid:durableId="1908302820">
    <w:abstractNumId w:val="18"/>
  </w:num>
  <w:num w:numId="10" w16cid:durableId="1994288165">
    <w:abstractNumId w:val="15"/>
  </w:num>
  <w:num w:numId="11" w16cid:durableId="942879198">
    <w:abstractNumId w:val="9"/>
  </w:num>
  <w:num w:numId="12" w16cid:durableId="208764755">
    <w:abstractNumId w:val="7"/>
  </w:num>
  <w:num w:numId="13" w16cid:durableId="1539469277">
    <w:abstractNumId w:val="6"/>
  </w:num>
  <w:num w:numId="14" w16cid:durableId="2082436966">
    <w:abstractNumId w:val="5"/>
  </w:num>
  <w:num w:numId="15" w16cid:durableId="1598707765">
    <w:abstractNumId w:val="4"/>
  </w:num>
  <w:num w:numId="16" w16cid:durableId="1746413955">
    <w:abstractNumId w:val="8"/>
  </w:num>
  <w:num w:numId="17" w16cid:durableId="780104791">
    <w:abstractNumId w:val="3"/>
  </w:num>
  <w:num w:numId="18" w16cid:durableId="1606427869">
    <w:abstractNumId w:val="2"/>
  </w:num>
  <w:num w:numId="19" w16cid:durableId="2019116794">
    <w:abstractNumId w:val="1"/>
  </w:num>
  <w:num w:numId="20" w16cid:durableId="15420873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D24"/>
    <w:rsid w:val="00026AE1"/>
    <w:rsid w:val="00030880"/>
    <w:rsid w:val="00044562"/>
    <w:rsid w:val="00045700"/>
    <w:rsid w:val="00065AF2"/>
    <w:rsid w:val="00075683"/>
    <w:rsid w:val="00077DD4"/>
    <w:rsid w:val="00077E5B"/>
    <w:rsid w:val="000A2CDF"/>
    <w:rsid w:val="000B559D"/>
    <w:rsid w:val="000B7C33"/>
    <w:rsid w:val="000C21D1"/>
    <w:rsid w:val="000C29CA"/>
    <w:rsid w:val="000C36B7"/>
    <w:rsid w:val="000D6DBE"/>
    <w:rsid w:val="00104521"/>
    <w:rsid w:val="001063C7"/>
    <w:rsid w:val="0010745F"/>
    <w:rsid w:val="0011091B"/>
    <w:rsid w:val="0011223B"/>
    <w:rsid w:val="00131999"/>
    <w:rsid w:val="00133D5B"/>
    <w:rsid w:val="00134B41"/>
    <w:rsid w:val="001460E4"/>
    <w:rsid w:val="00152C3B"/>
    <w:rsid w:val="00154D85"/>
    <w:rsid w:val="0016125F"/>
    <w:rsid w:val="00166221"/>
    <w:rsid w:val="001664F1"/>
    <w:rsid w:val="0017087C"/>
    <w:rsid w:val="00171A85"/>
    <w:rsid w:val="001723BE"/>
    <w:rsid w:val="00180429"/>
    <w:rsid w:val="00187C5A"/>
    <w:rsid w:val="001922CA"/>
    <w:rsid w:val="00196ABA"/>
    <w:rsid w:val="001A12EE"/>
    <w:rsid w:val="001B144C"/>
    <w:rsid w:val="001B2636"/>
    <w:rsid w:val="001C059D"/>
    <w:rsid w:val="001C0617"/>
    <w:rsid w:val="001C1355"/>
    <w:rsid w:val="001C34BB"/>
    <w:rsid w:val="001E0AC9"/>
    <w:rsid w:val="001E4075"/>
    <w:rsid w:val="001F2519"/>
    <w:rsid w:val="001F27E8"/>
    <w:rsid w:val="001F4A18"/>
    <w:rsid w:val="001F72FA"/>
    <w:rsid w:val="00203D59"/>
    <w:rsid w:val="002046F5"/>
    <w:rsid w:val="00205473"/>
    <w:rsid w:val="00210F03"/>
    <w:rsid w:val="00212AF5"/>
    <w:rsid w:val="00246C74"/>
    <w:rsid w:val="002476BD"/>
    <w:rsid w:val="0025154E"/>
    <w:rsid w:val="00251C30"/>
    <w:rsid w:val="00263E43"/>
    <w:rsid w:val="00266219"/>
    <w:rsid w:val="0028711B"/>
    <w:rsid w:val="002915C3"/>
    <w:rsid w:val="002944DB"/>
    <w:rsid w:val="002B2472"/>
    <w:rsid w:val="002B5EDB"/>
    <w:rsid w:val="002E1DCC"/>
    <w:rsid w:val="002E2966"/>
    <w:rsid w:val="002E3101"/>
    <w:rsid w:val="002F5542"/>
    <w:rsid w:val="00301FDA"/>
    <w:rsid w:val="00316BF7"/>
    <w:rsid w:val="00321164"/>
    <w:rsid w:val="0032158B"/>
    <w:rsid w:val="003226BB"/>
    <w:rsid w:val="00326FCF"/>
    <w:rsid w:val="00332D6A"/>
    <w:rsid w:val="00336759"/>
    <w:rsid w:val="00344B63"/>
    <w:rsid w:val="00352132"/>
    <w:rsid w:val="00361E83"/>
    <w:rsid w:val="00375A51"/>
    <w:rsid w:val="0037666D"/>
    <w:rsid w:val="00377C95"/>
    <w:rsid w:val="003827E0"/>
    <w:rsid w:val="00382FB5"/>
    <w:rsid w:val="00383F9A"/>
    <w:rsid w:val="00384561"/>
    <w:rsid w:val="003C0BD3"/>
    <w:rsid w:val="003D1519"/>
    <w:rsid w:val="003E1145"/>
    <w:rsid w:val="0041570B"/>
    <w:rsid w:val="004314D3"/>
    <w:rsid w:val="00441D4A"/>
    <w:rsid w:val="00443973"/>
    <w:rsid w:val="0045720D"/>
    <w:rsid w:val="00461544"/>
    <w:rsid w:val="00462E8C"/>
    <w:rsid w:val="004667E6"/>
    <w:rsid w:val="00466B39"/>
    <w:rsid w:val="00467482"/>
    <w:rsid w:val="00470A32"/>
    <w:rsid w:val="004726E0"/>
    <w:rsid w:val="004859DD"/>
    <w:rsid w:val="004A4697"/>
    <w:rsid w:val="004C1BC8"/>
    <w:rsid w:val="004C4209"/>
    <w:rsid w:val="004E50DF"/>
    <w:rsid w:val="004F07B2"/>
    <w:rsid w:val="00501FB3"/>
    <w:rsid w:val="00506227"/>
    <w:rsid w:val="00506D1F"/>
    <w:rsid w:val="00515A2E"/>
    <w:rsid w:val="00517D4F"/>
    <w:rsid w:val="00524DE8"/>
    <w:rsid w:val="005275B8"/>
    <w:rsid w:val="00530D54"/>
    <w:rsid w:val="00531879"/>
    <w:rsid w:val="00531BAD"/>
    <w:rsid w:val="0054073B"/>
    <w:rsid w:val="005411CA"/>
    <w:rsid w:val="005527BD"/>
    <w:rsid w:val="00562D10"/>
    <w:rsid w:val="005701A3"/>
    <w:rsid w:val="00571A34"/>
    <w:rsid w:val="005758FE"/>
    <w:rsid w:val="00576A98"/>
    <w:rsid w:val="00580572"/>
    <w:rsid w:val="005954A4"/>
    <w:rsid w:val="0059717E"/>
    <w:rsid w:val="00597AF7"/>
    <w:rsid w:val="005A3C7B"/>
    <w:rsid w:val="005A4CD3"/>
    <w:rsid w:val="005A5F19"/>
    <w:rsid w:val="005B0BC9"/>
    <w:rsid w:val="005B5BDB"/>
    <w:rsid w:val="005C1864"/>
    <w:rsid w:val="005C3642"/>
    <w:rsid w:val="005D1FC2"/>
    <w:rsid w:val="005D7FA6"/>
    <w:rsid w:val="005E2F8F"/>
    <w:rsid w:val="005E3B98"/>
    <w:rsid w:val="005E4B6B"/>
    <w:rsid w:val="005E5431"/>
    <w:rsid w:val="005E6F1F"/>
    <w:rsid w:val="005F1B2C"/>
    <w:rsid w:val="00600EEC"/>
    <w:rsid w:val="00601369"/>
    <w:rsid w:val="00607E5D"/>
    <w:rsid w:val="00616C0D"/>
    <w:rsid w:val="00621E86"/>
    <w:rsid w:val="00634D46"/>
    <w:rsid w:val="00642235"/>
    <w:rsid w:val="00650509"/>
    <w:rsid w:val="00666996"/>
    <w:rsid w:val="00684271"/>
    <w:rsid w:val="00696BBA"/>
    <w:rsid w:val="006B1C59"/>
    <w:rsid w:val="006B4925"/>
    <w:rsid w:val="006C0E26"/>
    <w:rsid w:val="006D1D61"/>
    <w:rsid w:val="006E6AF5"/>
    <w:rsid w:val="006F5EFC"/>
    <w:rsid w:val="006F728B"/>
    <w:rsid w:val="00701642"/>
    <w:rsid w:val="0071780A"/>
    <w:rsid w:val="007216C2"/>
    <w:rsid w:val="007226F1"/>
    <w:rsid w:val="00723893"/>
    <w:rsid w:val="00726742"/>
    <w:rsid w:val="007279AB"/>
    <w:rsid w:val="00736687"/>
    <w:rsid w:val="007367DF"/>
    <w:rsid w:val="00737E4D"/>
    <w:rsid w:val="00740923"/>
    <w:rsid w:val="00744297"/>
    <w:rsid w:val="0074606A"/>
    <w:rsid w:val="00750568"/>
    <w:rsid w:val="0076024F"/>
    <w:rsid w:val="007665E4"/>
    <w:rsid w:val="00767D24"/>
    <w:rsid w:val="00770E3F"/>
    <w:rsid w:val="0077450D"/>
    <w:rsid w:val="007826B2"/>
    <w:rsid w:val="00784B9C"/>
    <w:rsid w:val="007929EC"/>
    <w:rsid w:val="0079314B"/>
    <w:rsid w:val="007A1127"/>
    <w:rsid w:val="007A5750"/>
    <w:rsid w:val="007B31AC"/>
    <w:rsid w:val="007B745A"/>
    <w:rsid w:val="007C16AD"/>
    <w:rsid w:val="007C31F2"/>
    <w:rsid w:val="007D2A78"/>
    <w:rsid w:val="007E0925"/>
    <w:rsid w:val="00801189"/>
    <w:rsid w:val="008176F8"/>
    <w:rsid w:val="0082152A"/>
    <w:rsid w:val="0082496F"/>
    <w:rsid w:val="00825D93"/>
    <w:rsid w:val="00832EEE"/>
    <w:rsid w:val="00833936"/>
    <w:rsid w:val="00833A25"/>
    <w:rsid w:val="0083768C"/>
    <w:rsid w:val="00841ADD"/>
    <w:rsid w:val="00843D96"/>
    <w:rsid w:val="00847B2A"/>
    <w:rsid w:val="008523B1"/>
    <w:rsid w:val="00852847"/>
    <w:rsid w:val="00856E7D"/>
    <w:rsid w:val="0086159B"/>
    <w:rsid w:val="00865A84"/>
    <w:rsid w:val="00871E7B"/>
    <w:rsid w:val="00872BE8"/>
    <w:rsid w:val="00876F27"/>
    <w:rsid w:val="00884212"/>
    <w:rsid w:val="00885538"/>
    <w:rsid w:val="00894C1A"/>
    <w:rsid w:val="008C3278"/>
    <w:rsid w:val="008D1833"/>
    <w:rsid w:val="008D29F6"/>
    <w:rsid w:val="008D7B4E"/>
    <w:rsid w:val="008E18C8"/>
    <w:rsid w:val="008E29C7"/>
    <w:rsid w:val="008F0066"/>
    <w:rsid w:val="008F7622"/>
    <w:rsid w:val="00900C3C"/>
    <w:rsid w:val="00902B01"/>
    <w:rsid w:val="00915D02"/>
    <w:rsid w:val="00917377"/>
    <w:rsid w:val="00923308"/>
    <w:rsid w:val="00923691"/>
    <w:rsid w:val="00923A32"/>
    <w:rsid w:val="009247CC"/>
    <w:rsid w:val="00926D2F"/>
    <w:rsid w:val="009270F4"/>
    <w:rsid w:val="009378A3"/>
    <w:rsid w:val="00942F66"/>
    <w:rsid w:val="00945984"/>
    <w:rsid w:val="0095626E"/>
    <w:rsid w:val="00973762"/>
    <w:rsid w:val="00986977"/>
    <w:rsid w:val="00986EAD"/>
    <w:rsid w:val="00991D8C"/>
    <w:rsid w:val="009A782B"/>
    <w:rsid w:val="009B4A1B"/>
    <w:rsid w:val="009D048F"/>
    <w:rsid w:val="009D09E7"/>
    <w:rsid w:val="009D1315"/>
    <w:rsid w:val="009E6C67"/>
    <w:rsid w:val="009F68C0"/>
    <w:rsid w:val="00A00313"/>
    <w:rsid w:val="00A07730"/>
    <w:rsid w:val="00A204EE"/>
    <w:rsid w:val="00A2186E"/>
    <w:rsid w:val="00A24498"/>
    <w:rsid w:val="00A26EEF"/>
    <w:rsid w:val="00A27B00"/>
    <w:rsid w:val="00A426E7"/>
    <w:rsid w:val="00A451B0"/>
    <w:rsid w:val="00A47EA8"/>
    <w:rsid w:val="00A50675"/>
    <w:rsid w:val="00A523B6"/>
    <w:rsid w:val="00A534EC"/>
    <w:rsid w:val="00A54807"/>
    <w:rsid w:val="00A635F9"/>
    <w:rsid w:val="00A766ED"/>
    <w:rsid w:val="00A77BA1"/>
    <w:rsid w:val="00A8238A"/>
    <w:rsid w:val="00A87B9B"/>
    <w:rsid w:val="00A939EC"/>
    <w:rsid w:val="00A9445D"/>
    <w:rsid w:val="00AC0E7E"/>
    <w:rsid w:val="00AD0D3F"/>
    <w:rsid w:val="00AE0EA4"/>
    <w:rsid w:val="00AE2E5D"/>
    <w:rsid w:val="00B016D1"/>
    <w:rsid w:val="00B143E3"/>
    <w:rsid w:val="00B14757"/>
    <w:rsid w:val="00B24CAE"/>
    <w:rsid w:val="00B27A69"/>
    <w:rsid w:val="00B300A0"/>
    <w:rsid w:val="00B354B2"/>
    <w:rsid w:val="00B56B92"/>
    <w:rsid w:val="00B57FA3"/>
    <w:rsid w:val="00B82621"/>
    <w:rsid w:val="00B85F67"/>
    <w:rsid w:val="00BA1B3D"/>
    <w:rsid w:val="00BB6447"/>
    <w:rsid w:val="00BD401F"/>
    <w:rsid w:val="00BF1E59"/>
    <w:rsid w:val="00C0662A"/>
    <w:rsid w:val="00C23EE3"/>
    <w:rsid w:val="00C30F37"/>
    <w:rsid w:val="00C41389"/>
    <w:rsid w:val="00C415C6"/>
    <w:rsid w:val="00C4299C"/>
    <w:rsid w:val="00C522EC"/>
    <w:rsid w:val="00C569FB"/>
    <w:rsid w:val="00C65F85"/>
    <w:rsid w:val="00C6777A"/>
    <w:rsid w:val="00C75C7F"/>
    <w:rsid w:val="00CA069F"/>
    <w:rsid w:val="00CA2187"/>
    <w:rsid w:val="00CA4B5F"/>
    <w:rsid w:val="00CB00A1"/>
    <w:rsid w:val="00CB08B3"/>
    <w:rsid w:val="00CB6087"/>
    <w:rsid w:val="00CC46E5"/>
    <w:rsid w:val="00CD2BA1"/>
    <w:rsid w:val="00CD4BCC"/>
    <w:rsid w:val="00CE189D"/>
    <w:rsid w:val="00CE42BE"/>
    <w:rsid w:val="00CE7D48"/>
    <w:rsid w:val="00CF7082"/>
    <w:rsid w:val="00D03A9D"/>
    <w:rsid w:val="00D0584B"/>
    <w:rsid w:val="00D0711C"/>
    <w:rsid w:val="00D108B1"/>
    <w:rsid w:val="00D31153"/>
    <w:rsid w:val="00D315FC"/>
    <w:rsid w:val="00D4270B"/>
    <w:rsid w:val="00D457BF"/>
    <w:rsid w:val="00D45C77"/>
    <w:rsid w:val="00D471C8"/>
    <w:rsid w:val="00D65C4F"/>
    <w:rsid w:val="00D700E3"/>
    <w:rsid w:val="00D70E86"/>
    <w:rsid w:val="00D72DE4"/>
    <w:rsid w:val="00D75925"/>
    <w:rsid w:val="00D948F1"/>
    <w:rsid w:val="00DA6FFD"/>
    <w:rsid w:val="00DA74A8"/>
    <w:rsid w:val="00DB53EE"/>
    <w:rsid w:val="00DC18D8"/>
    <w:rsid w:val="00DC3F6B"/>
    <w:rsid w:val="00DC5F4B"/>
    <w:rsid w:val="00DD57A3"/>
    <w:rsid w:val="00DE1A19"/>
    <w:rsid w:val="00DE1F00"/>
    <w:rsid w:val="00DE455E"/>
    <w:rsid w:val="00DE6AAD"/>
    <w:rsid w:val="00DE7803"/>
    <w:rsid w:val="00DF45CB"/>
    <w:rsid w:val="00E04A8C"/>
    <w:rsid w:val="00E068EA"/>
    <w:rsid w:val="00E14AE7"/>
    <w:rsid w:val="00E20ED4"/>
    <w:rsid w:val="00E34ECB"/>
    <w:rsid w:val="00E35ECC"/>
    <w:rsid w:val="00E40D3E"/>
    <w:rsid w:val="00E41E09"/>
    <w:rsid w:val="00E42CEA"/>
    <w:rsid w:val="00E46848"/>
    <w:rsid w:val="00E54003"/>
    <w:rsid w:val="00E60C4D"/>
    <w:rsid w:val="00E61362"/>
    <w:rsid w:val="00E65B11"/>
    <w:rsid w:val="00E70870"/>
    <w:rsid w:val="00E742ED"/>
    <w:rsid w:val="00E74BA6"/>
    <w:rsid w:val="00E76273"/>
    <w:rsid w:val="00E778B3"/>
    <w:rsid w:val="00E80605"/>
    <w:rsid w:val="00E87826"/>
    <w:rsid w:val="00E92CB3"/>
    <w:rsid w:val="00E9300D"/>
    <w:rsid w:val="00E93CF7"/>
    <w:rsid w:val="00EA29C1"/>
    <w:rsid w:val="00EA53CB"/>
    <w:rsid w:val="00EA7462"/>
    <w:rsid w:val="00EB0A1C"/>
    <w:rsid w:val="00EB60DA"/>
    <w:rsid w:val="00ED010C"/>
    <w:rsid w:val="00ED4170"/>
    <w:rsid w:val="00ED440F"/>
    <w:rsid w:val="00EE0F31"/>
    <w:rsid w:val="00EE1B0D"/>
    <w:rsid w:val="00EE2CFB"/>
    <w:rsid w:val="00EE3A8F"/>
    <w:rsid w:val="00F00453"/>
    <w:rsid w:val="00F02629"/>
    <w:rsid w:val="00F04140"/>
    <w:rsid w:val="00F06999"/>
    <w:rsid w:val="00F206AC"/>
    <w:rsid w:val="00F25929"/>
    <w:rsid w:val="00F269DF"/>
    <w:rsid w:val="00F350FF"/>
    <w:rsid w:val="00F35AA8"/>
    <w:rsid w:val="00F369B5"/>
    <w:rsid w:val="00F41E78"/>
    <w:rsid w:val="00F4284A"/>
    <w:rsid w:val="00F42ABC"/>
    <w:rsid w:val="00F505BA"/>
    <w:rsid w:val="00F52CFB"/>
    <w:rsid w:val="00F607BB"/>
    <w:rsid w:val="00F6499E"/>
    <w:rsid w:val="00F66225"/>
    <w:rsid w:val="00F66F10"/>
    <w:rsid w:val="00F6791D"/>
    <w:rsid w:val="00F70B37"/>
    <w:rsid w:val="00F74E9A"/>
    <w:rsid w:val="00FB3F1D"/>
    <w:rsid w:val="00FB420C"/>
    <w:rsid w:val="00FD1090"/>
    <w:rsid w:val="00FD7F8F"/>
    <w:rsid w:val="00FE0147"/>
    <w:rsid w:val="00FE3629"/>
    <w:rsid w:val="00FE76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A6F0F3"/>
  <w15:chartTrackingRefBased/>
  <w15:docId w15:val="{7D19EFA3-47B4-45E4-9179-9DDCE08B5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CA"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61362"/>
    <w:pPr>
      <w:spacing w:line="280" w:lineRule="auto"/>
    </w:pPr>
    <w:rPr>
      <w:color w:val="484240"/>
      <w:sz w:val="24"/>
    </w:rPr>
  </w:style>
  <w:style w:type="paragraph" w:styleId="Heading1">
    <w:name w:val="heading 1"/>
    <w:next w:val="body-text12ptleft-1"/>
    <w:link w:val="Heading1Char"/>
    <w:uiPriority w:val="9"/>
    <w:qFormat/>
    <w:rsid w:val="00E20ED4"/>
    <w:pPr>
      <w:keepNext/>
      <w:keepLines/>
      <w:suppressAutoHyphens/>
      <w:spacing w:before="400" w:after="240"/>
      <w:jc w:val="left"/>
      <w:outlineLvl w:val="0"/>
    </w:pPr>
    <w:rPr>
      <w:rFonts w:ascii="Garamond" w:hAnsi="Garamond"/>
      <w:b/>
      <w:color w:val="F14800" w:themeColor="accent2"/>
      <w:spacing w:val="5"/>
      <w:sz w:val="32"/>
      <w:szCs w:val="32"/>
    </w:rPr>
  </w:style>
  <w:style w:type="paragraph" w:styleId="Heading2">
    <w:name w:val="heading 2"/>
    <w:basedOn w:val="body-text12ptleft-1"/>
    <w:next w:val="Normal"/>
    <w:link w:val="Heading2Char"/>
    <w:uiPriority w:val="9"/>
    <w:unhideWhenUsed/>
    <w:qFormat/>
    <w:rsid w:val="00E20ED4"/>
    <w:pPr>
      <w:spacing w:before="240"/>
      <w:jc w:val="left"/>
      <w:outlineLvl w:val="1"/>
    </w:pPr>
    <w:rPr>
      <w:rFonts w:ascii="Garamond" w:hAnsi="Garamond"/>
      <w:b/>
      <w:color w:val="1867BE" w:themeColor="text1"/>
      <w:spacing w:val="5"/>
      <w:sz w:val="28"/>
      <w:szCs w:val="28"/>
    </w:rPr>
  </w:style>
  <w:style w:type="paragraph" w:styleId="Heading3">
    <w:name w:val="heading 3"/>
    <w:basedOn w:val="body-text12ptleft-1"/>
    <w:next w:val="Normal"/>
    <w:link w:val="Heading3Char"/>
    <w:uiPriority w:val="9"/>
    <w:unhideWhenUsed/>
    <w:qFormat/>
    <w:rsid w:val="00E20ED4"/>
    <w:pPr>
      <w:spacing w:after="200"/>
      <w:jc w:val="left"/>
      <w:outlineLvl w:val="2"/>
    </w:pPr>
    <w:rPr>
      <w:rFonts w:ascii="Garamond" w:hAnsi="Garamond"/>
      <w:b/>
      <w:spacing w:val="5"/>
      <w:szCs w:val="24"/>
    </w:rPr>
  </w:style>
  <w:style w:type="paragraph" w:styleId="Heading4">
    <w:name w:val="heading 4"/>
    <w:basedOn w:val="Normal"/>
    <w:next w:val="Normal"/>
    <w:link w:val="Heading4Char"/>
    <w:uiPriority w:val="9"/>
    <w:unhideWhenUsed/>
    <w:rsid w:val="00321164"/>
    <w:pPr>
      <w:spacing w:before="240" w:after="0"/>
      <w:jc w:val="left"/>
      <w:outlineLvl w:val="3"/>
    </w:pPr>
    <w:rPr>
      <w:rFonts w:ascii="Garamond" w:hAnsi="Garamond"/>
      <w:spacing w:val="10"/>
      <w:szCs w:val="22"/>
    </w:rPr>
  </w:style>
  <w:style w:type="paragraph" w:styleId="Heading5">
    <w:name w:val="heading 5"/>
    <w:basedOn w:val="Normal"/>
    <w:next w:val="Normal"/>
    <w:link w:val="Heading5Char"/>
    <w:uiPriority w:val="9"/>
    <w:unhideWhenUsed/>
    <w:rsid w:val="00973762"/>
    <w:pPr>
      <w:spacing w:before="200" w:after="0"/>
      <w:jc w:val="left"/>
      <w:outlineLvl w:val="4"/>
    </w:pPr>
    <w:rPr>
      <w:smallCaps/>
      <w:color w:val="B43500" w:themeColor="accent2" w:themeShade="BF"/>
      <w:spacing w:val="10"/>
      <w:sz w:val="22"/>
      <w:szCs w:val="26"/>
    </w:rPr>
  </w:style>
  <w:style w:type="paragraph" w:styleId="Heading6">
    <w:name w:val="heading 6"/>
    <w:basedOn w:val="Normal"/>
    <w:next w:val="Normal"/>
    <w:link w:val="Heading6Char"/>
    <w:uiPriority w:val="9"/>
    <w:unhideWhenUsed/>
    <w:rsid w:val="00973762"/>
    <w:pPr>
      <w:spacing w:after="0"/>
      <w:jc w:val="left"/>
      <w:outlineLvl w:val="5"/>
    </w:pPr>
    <w:rPr>
      <w:smallCaps/>
      <w:color w:val="F14800" w:themeColor="accent2"/>
      <w:spacing w:val="5"/>
      <w:sz w:val="22"/>
    </w:rPr>
  </w:style>
  <w:style w:type="paragraph" w:styleId="Heading7">
    <w:name w:val="heading 7"/>
    <w:basedOn w:val="Normal"/>
    <w:next w:val="Normal"/>
    <w:link w:val="Heading7Char"/>
    <w:uiPriority w:val="9"/>
    <w:semiHidden/>
    <w:unhideWhenUsed/>
    <w:qFormat/>
    <w:rsid w:val="00973762"/>
    <w:pPr>
      <w:spacing w:after="0"/>
      <w:jc w:val="left"/>
      <w:outlineLvl w:val="6"/>
    </w:pPr>
    <w:rPr>
      <w:b/>
      <w:smallCaps/>
      <w:color w:val="F14800" w:themeColor="accent2"/>
      <w:spacing w:val="10"/>
    </w:rPr>
  </w:style>
  <w:style w:type="paragraph" w:styleId="Heading8">
    <w:name w:val="heading 8"/>
    <w:basedOn w:val="Normal"/>
    <w:next w:val="Normal"/>
    <w:link w:val="Heading8Char"/>
    <w:uiPriority w:val="9"/>
    <w:semiHidden/>
    <w:unhideWhenUsed/>
    <w:qFormat/>
    <w:rsid w:val="00973762"/>
    <w:pPr>
      <w:spacing w:after="0"/>
      <w:jc w:val="left"/>
      <w:outlineLvl w:val="7"/>
    </w:pPr>
    <w:rPr>
      <w:b/>
      <w:i/>
      <w:smallCaps/>
      <w:color w:val="B43500" w:themeColor="accent2" w:themeShade="BF"/>
    </w:rPr>
  </w:style>
  <w:style w:type="paragraph" w:styleId="Heading9">
    <w:name w:val="heading 9"/>
    <w:basedOn w:val="Normal"/>
    <w:next w:val="Normal"/>
    <w:link w:val="Heading9Char"/>
    <w:uiPriority w:val="9"/>
    <w:semiHidden/>
    <w:unhideWhenUsed/>
    <w:qFormat/>
    <w:rsid w:val="00973762"/>
    <w:pPr>
      <w:spacing w:after="0"/>
      <w:jc w:val="left"/>
      <w:outlineLvl w:val="8"/>
    </w:pPr>
    <w:rPr>
      <w:b/>
      <w:i/>
      <w:smallCaps/>
      <w:color w:val="782300"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2ptleft-1">
    <w:name w:val="body-text_12pt_left-1"/>
    <w:basedOn w:val="Normal"/>
    <w:link w:val="body-text12ptleft-1Char"/>
    <w:qFormat/>
    <w:rsid w:val="00740923"/>
    <w:pPr>
      <w:tabs>
        <w:tab w:val="left" w:pos="3828"/>
        <w:tab w:val="left" w:pos="10773"/>
      </w:tabs>
      <w:adjustRightInd w:val="0"/>
      <w:snapToGrid w:val="0"/>
      <w:spacing w:after="240" w:line="281" w:lineRule="auto"/>
    </w:pPr>
    <w:rPr>
      <w:rFonts w:ascii="Arial" w:eastAsiaTheme="minorHAnsi" w:hAnsi="Arial"/>
      <w:iCs/>
      <w:noProof/>
      <w:lang w:eastAsia="zh-CN"/>
    </w:rPr>
  </w:style>
  <w:style w:type="paragraph" w:styleId="Title">
    <w:name w:val="Title"/>
    <w:aliases w:val="h1"/>
    <w:basedOn w:val="Normal"/>
    <w:next w:val="Normal"/>
    <w:link w:val="TitleChar"/>
    <w:uiPriority w:val="10"/>
    <w:qFormat/>
    <w:rsid w:val="00A2186E"/>
    <w:pPr>
      <w:spacing w:after="0" w:line="240" w:lineRule="auto"/>
      <w:jc w:val="right"/>
    </w:pPr>
    <w:rPr>
      <w:rFonts w:ascii="Garamond" w:hAnsi="Garamond" w:cs="Garamond"/>
      <w:b/>
      <w:bCs/>
      <w:color w:val="FFFFFF"/>
      <w:sz w:val="40"/>
      <w:szCs w:val="40"/>
    </w:rPr>
  </w:style>
  <w:style w:type="character" w:customStyle="1" w:styleId="TitleChar">
    <w:name w:val="Title Char"/>
    <w:aliases w:val="h1 Char"/>
    <w:basedOn w:val="DefaultParagraphFont"/>
    <w:link w:val="Title"/>
    <w:uiPriority w:val="10"/>
    <w:rsid w:val="00A2186E"/>
    <w:rPr>
      <w:rFonts w:ascii="Garamond" w:hAnsi="Garamond" w:cs="Garamond"/>
      <w:b/>
      <w:bCs/>
      <w:color w:val="FFFFFF"/>
      <w:sz w:val="40"/>
      <w:szCs w:val="40"/>
    </w:rPr>
  </w:style>
  <w:style w:type="paragraph" w:customStyle="1" w:styleId="TableText10ptleft-1">
    <w:name w:val="TableText_10pt_left-1"/>
    <w:basedOn w:val="body-text12ptleft-1"/>
    <w:link w:val="TableText10ptleft-1Char"/>
    <w:rsid w:val="00740923"/>
    <w:pPr>
      <w:framePr w:hSpace="113" w:vSpace="113" w:wrap="around" w:vAnchor="page" w:hAnchor="margin" w:y="7332"/>
      <w:spacing w:after="60" w:line="276" w:lineRule="auto"/>
      <w:suppressOverlap/>
      <w:jc w:val="left"/>
    </w:pPr>
    <w:rPr>
      <w:sz w:val="20"/>
    </w:rPr>
  </w:style>
  <w:style w:type="paragraph" w:styleId="Header">
    <w:name w:val="header"/>
    <w:aliases w:val="header"/>
    <w:basedOn w:val="Normal"/>
    <w:link w:val="HeaderChar"/>
    <w:uiPriority w:val="99"/>
    <w:unhideWhenUsed/>
    <w:rsid w:val="007226F1"/>
    <w:pPr>
      <w:tabs>
        <w:tab w:val="center" w:pos="4680"/>
        <w:tab w:val="right" w:pos="9360"/>
      </w:tabs>
      <w:spacing w:after="0"/>
      <w:jc w:val="right"/>
    </w:pPr>
    <w:rPr>
      <w:rFonts w:ascii="Garamond" w:hAnsi="Garamond"/>
      <w:sz w:val="20"/>
    </w:rPr>
  </w:style>
  <w:style w:type="character" w:customStyle="1" w:styleId="HeaderChar">
    <w:name w:val="Header Char"/>
    <w:aliases w:val="header Char"/>
    <w:basedOn w:val="DefaultParagraphFont"/>
    <w:link w:val="Header"/>
    <w:uiPriority w:val="99"/>
    <w:rsid w:val="007226F1"/>
    <w:rPr>
      <w:rFonts w:ascii="Garamond" w:hAnsi="Garamond"/>
      <w:color w:val="484240"/>
    </w:rPr>
  </w:style>
  <w:style w:type="paragraph" w:styleId="Footer">
    <w:name w:val="footer"/>
    <w:aliases w:val="footer"/>
    <w:basedOn w:val="Normal"/>
    <w:link w:val="FooterChar"/>
    <w:uiPriority w:val="99"/>
    <w:unhideWhenUsed/>
    <w:rsid w:val="004F07B2"/>
    <w:pPr>
      <w:tabs>
        <w:tab w:val="left" w:pos="4820"/>
        <w:tab w:val="right" w:pos="13608"/>
      </w:tabs>
      <w:ind w:left="1843"/>
    </w:pPr>
    <w:rPr>
      <w:sz w:val="16"/>
    </w:rPr>
  </w:style>
  <w:style w:type="character" w:customStyle="1" w:styleId="FooterChar">
    <w:name w:val="Footer Char"/>
    <w:aliases w:val="footer Char"/>
    <w:basedOn w:val="DefaultParagraphFont"/>
    <w:link w:val="Footer"/>
    <w:uiPriority w:val="99"/>
    <w:rsid w:val="004F07B2"/>
    <w:rPr>
      <w:color w:val="484240"/>
      <w:sz w:val="16"/>
    </w:rPr>
  </w:style>
  <w:style w:type="character" w:customStyle="1" w:styleId="Heading1Char">
    <w:name w:val="Heading 1 Char"/>
    <w:basedOn w:val="DefaultParagraphFont"/>
    <w:link w:val="Heading1"/>
    <w:uiPriority w:val="9"/>
    <w:rsid w:val="00E20ED4"/>
    <w:rPr>
      <w:rFonts w:ascii="Garamond" w:hAnsi="Garamond"/>
      <w:b/>
      <w:color w:val="F14800" w:themeColor="accent2"/>
      <w:spacing w:val="5"/>
      <w:sz w:val="32"/>
      <w:szCs w:val="32"/>
    </w:rPr>
  </w:style>
  <w:style w:type="character" w:customStyle="1" w:styleId="Heading2Char">
    <w:name w:val="Heading 2 Char"/>
    <w:basedOn w:val="DefaultParagraphFont"/>
    <w:link w:val="Heading2"/>
    <w:uiPriority w:val="9"/>
    <w:rsid w:val="00E20ED4"/>
    <w:rPr>
      <w:rFonts w:ascii="Garamond" w:eastAsiaTheme="minorHAnsi" w:hAnsi="Garamond"/>
      <w:b/>
      <w:iCs/>
      <w:noProof/>
      <w:color w:val="1867BE" w:themeColor="text1"/>
      <w:spacing w:val="5"/>
      <w:sz w:val="28"/>
      <w:szCs w:val="28"/>
      <w:lang w:eastAsia="zh-CN"/>
    </w:rPr>
  </w:style>
  <w:style w:type="character" w:customStyle="1" w:styleId="Heading3Char">
    <w:name w:val="Heading 3 Char"/>
    <w:basedOn w:val="DefaultParagraphFont"/>
    <w:link w:val="Heading3"/>
    <w:uiPriority w:val="9"/>
    <w:rsid w:val="00E20ED4"/>
    <w:rPr>
      <w:rFonts w:ascii="Garamond" w:eastAsiaTheme="minorHAnsi" w:hAnsi="Garamond"/>
      <w:b/>
      <w:iCs/>
      <w:noProof/>
      <w:color w:val="484240"/>
      <w:spacing w:val="5"/>
      <w:sz w:val="24"/>
      <w:szCs w:val="24"/>
      <w:lang w:eastAsia="zh-CN"/>
    </w:rPr>
  </w:style>
  <w:style w:type="character" w:customStyle="1" w:styleId="Heading4Char">
    <w:name w:val="Heading 4 Char"/>
    <w:basedOn w:val="DefaultParagraphFont"/>
    <w:link w:val="Heading4"/>
    <w:uiPriority w:val="9"/>
    <w:rsid w:val="00321164"/>
    <w:rPr>
      <w:rFonts w:ascii="Garamond" w:hAnsi="Garamond"/>
      <w:color w:val="484240"/>
      <w:spacing w:val="10"/>
      <w:sz w:val="24"/>
      <w:szCs w:val="22"/>
    </w:rPr>
  </w:style>
  <w:style w:type="character" w:customStyle="1" w:styleId="Heading5Char">
    <w:name w:val="Heading 5 Char"/>
    <w:basedOn w:val="DefaultParagraphFont"/>
    <w:link w:val="Heading5"/>
    <w:uiPriority w:val="9"/>
    <w:rsid w:val="00973762"/>
    <w:rPr>
      <w:smallCaps/>
      <w:color w:val="B43500" w:themeColor="accent2" w:themeShade="BF"/>
      <w:spacing w:val="10"/>
      <w:sz w:val="22"/>
      <w:szCs w:val="26"/>
    </w:rPr>
  </w:style>
  <w:style w:type="character" w:customStyle="1" w:styleId="Heading6Char">
    <w:name w:val="Heading 6 Char"/>
    <w:basedOn w:val="DefaultParagraphFont"/>
    <w:link w:val="Heading6"/>
    <w:uiPriority w:val="9"/>
    <w:rsid w:val="00973762"/>
    <w:rPr>
      <w:smallCaps/>
      <w:color w:val="F14800" w:themeColor="accent2"/>
      <w:spacing w:val="5"/>
      <w:sz w:val="22"/>
    </w:rPr>
  </w:style>
  <w:style w:type="character" w:customStyle="1" w:styleId="Heading7Char">
    <w:name w:val="Heading 7 Char"/>
    <w:basedOn w:val="DefaultParagraphFont"/>
    <w:link w:val="Heading7"/>
    <w:uiPriority w:val="9"/>
    <w:semiHidden/>
    <w:rsid w:val="00973762"/>
    <w:rPr>
      <w:b/>
      <w:smallCaps/>
      <w:color w:val="F14800" w:themeColor="accent2"/>
      <w:spacing w:val="10"/>
    </w:rPr>
  </w:style>
  <w:style w:type="character" w:customStyle="1" w:styleId="Heading8Char">
    <w:name w:val="Heading 8 Char"/>
    <w:basedOn w:val="DefaultParagraphFont"/>
    <w:link w:val="Heading8"/>
    <w:uiPriority w:val="9"/>
    <w:semiHidden/>
    <w:rsid w:val="00973762"/>
    <w:rPr>
      <w:b/>
      <w:i/>
      <w:smallCaps/>
      <w:color w:val="B43500" w:themeColor="accent2" w:themeShade="BF"/>
    </w:rPr>
  </w:style>
  <w:style w:type="character" w:customStyle="1" w:styleId="Heading9Char">
    <w:name w:val="Heading 9 Char"/>
    <w:basedOn w:val="DefaultParagraphFont"/>
    <w:link w:val="Heading9"/>
    <w:uiPriority w:val="9"/>
    <w:semiHidden/>
    <w:rsid w:val="00973762"/>
    <w:rPr>
      <w:b/>
      <w:i/>
      <w:smallCaps/>
      <w:color w:val="782300" w:themeColor="accent2" w:themeShade="7F"/>
    </w:rPr>
  </w:style>
  <w:style w:type="paragraph" w:styleId="Caption">
    <w:name w:val="caption"/>
    <w:basedOn w:val="Normal"/>
    <w:next w:val="Normal"/>
    <w:uiPriority w:val="35"/>
    <w:semiHidden/>
    <w:unhideWhenUsed/>
    <w:qFormat/>
    <w:rsid w:val="00973762"/>
    <w:rPr>
      <w:b/>
      <w:bCs/>
      <w:caps/>
      <w:sz w:val="16"/>
      <w:szCs w:val="18"/>
    </w:rPr>
  </w:style>
  <w:style w:type="character" w:customStyle="1" w:styleId="csitalic">
    <w:name w:val="cs_italic"/>
    <w:basedOn w:val="csbold"/>
    <w:uiPriority w:val="1"/>
    <w:qFormat/>
    <w:rsid w:val="00744297"/>
    <w:rPr>
      <w:b w:val="0"/>
      <w:bCs/>
      <w:i/>
    </w:rPr>
  </w:style>
  <w:style w:type="character" w:customStyle="1" w:styleId="csbolditalic">
    <w:name w:val="cs_bolditalic"/>
    <w:basedOn w:val="csitalic"/>
    <w:uiPriority w:val="1"/>
    <w:qFormat/>
    <w:rsid w:val="00744297"/>
    <w:rPr>
      <w:b/>
      <w:bCs/>
      <w:i/>
    </w:rPr>
  </w:style>
  <w:style w:type="paragraph" w:customStyle="1" w:styleId="cssuperscript">
    <w:name w:val="cs_superscript"/>
    <w:basedOn w:val="body-text12ptleft-1ns"/>
    <w:link w:val="cssuperscriptChar"/>
    <w:qFormat/>
    <w:rsid w:val="00744297"/>
    <w:rPr>
      <w:vertAlign w:val="superscript"/>
    </w:rPr>
  </w:style>
  <w:style w:type="paragraph" w:styleId="FootnoteText">
    <w:name w:val="footnote text"/>
    <w:basedOn w:val="Normal"/>
    <w:link w:val="FootnoteTextChar"/>
    <w:uiPriority w:val="99"/>
    <w:semiHidden/>
    <w:unhideWhenUsed/>
    <w:rsid w:val="00744297"/>
    <w:pPr>
      <w:spacing w:after="0" w:line="240" w:lineRule="auto"/>
    </w:pPr>
    <w:rPr>
      <w:sz w:val="20"/>
    </w:rPr>
  </w:style>
  <w:style w:type="table" w:styleId="MediumList2-Accent1">
    <w:name w:val="Medium List 2 Accent 1"/>
    <w:basedOn w:val="TableNormal"/>
    <w:uiPriority w:val="66"/>
    <w:rsid w:val="00A635F9"/>
    <w:pPr>
      <w:spacing w:after="0" w:line="240" w:lineRule="auto"/>
      <w:jc w:val="left"/>
    </w:pPr>
    <w:rPr>
      <w:rFonts w:asciiTheme="majorHAnsi" w:eastAsiaTheme="majorEastAsia" w:hAnsiTheme="majorHAnsi" w:cstheme="majorBidi"/>
      <w:color w:val="1867BE" w:themeColor="text1"/>
      <w:sz w:val="22"/>
      <w:szCs w:val="22"/>
      <w:lang w:val="en-US"/>
    </w:rPr>
    <w:tblPr>
      <w:tblStyleRowBandSize w:val="1"/>
      <w:tblStyleColBandSize w:val="1"/>
      <w:tblBorders>
        <w:top w:val="single" w:sz="8" w:space="0" w:color="1867BE" w:themeColor="accent1"/>
        <w:left w:val="single" w:sz="8" w:space="0" w:color="1867BE" w:themeColor="accent1"/>
        <w:bottom w:val="single" w:sz="8" w:space="0" w:color="1867BE" w:themeColor="accent1"/>
        <w:right w:val="single" w:sz="8" w:space="0" w:color="1867BE" w:themeColor="accent1"/>
      </w:tblBorders>
    </w:tblPr>
    <w:tblStylePr w:type="firstRow">
      <w:rPr>
        <w:sz w:val="24"/>
        <w:szCs w:val="24"/>
      </w:rPr>
      <w:tblPr/>
      <w:tcPr>
        <w:tcBorders>
          <w:top w:val="nil"/>
          <w:left w:val="nil"/>
          <w:bottom w:val="single" w:sz="24" w:space="0" w:color="1867BE" w:themeColor="accent1"/>
          <w:right w:val="nil"/>
          <w:insideH w:val="nil"/>
          <w:insideV w:val="nil"/>
        </w:tcBorders>
        <w:shd w:val="clear" w:color="auto" w:fill="FFFFFF" w:themeFill="background1"/>
      </w:tcPr>
    </w:tblStylePr>
    <w:tblStylePr w:type="lastRow">
      <w:tblPr/>
      <w:tcPr>
        <w:tcBorders>
          <w:top w:val="single" w:sz="8" w:space="0" w:color="1867B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67BE" w:themeColor="accent1"/>
          <w:insideH w:val="nil"/>
          <w:insideV w:val="nil"/>
        </w:tcBorders>
        <w:shd w:val="clear" w:color="auto" w:fill="FFFFFF" w:themeFill="background1"/>
      </w:tcPr>
    </w:tblStylePr>
    <w:tblStylePr w:type="lastCol">
      <w:tblPr/>
      <w:tcPr>
        <w:tcBorders>
          <w:top w:val="nil"/>
          <w:left w:val="single" w:sz="8" w:space="0" w:color="1867B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DD8F6" w:themeFill="accent1" w:themeFillTint="3F"/>
      </w:tcPr>
    </w:tblStylePr>
    <w:tblStylePr w:type="band1Horz">
      <w:tblPr/>
      <w:tcPr>
        <w:tcBorders>
          <w:top w:val="nil"/>
          <w:bottom w:val="nil"/>
          <w:insideH w:val="nil"/>
          <w:insideV w:val="nil"/>
        </w:tcBorders>
        <w:shd w:val="clear" w:color="auto" w:fill="BDD8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list-bullet12pt-1">
    <w:name w:val="list-bullet_12pt-1"/>
    <w:basedOn w:val="body-text12ptleft-1"/>
    <w:link w:val="list-bullet12pt-1Char"/>
    <w:qFormat/>
    <w:rsid w:val="00A87B9B"/>
    <w:pPr>
      <w:numPr>
        <w:numId w:val="6"/>
      </w:numPr>
      <w:ind w:left="680" w:hanging="340"/>
    </w:pPr>
  </w:style>
  <w:style w:type="character" w:customStyle="1" w:styleId="body-text12ptleft-1nsChar">
    <w:name w:val="body-text_12pt_left-1_ns Char"/>
    <w:basedOn w:val="body-text12ptleft-1Char"/>
    <w:link w:val="body-text12ptleft-1ns"/>
    <w:rsid w:val="00740923"/>
    <w:rPr>
      <w:rFonts w:ascii="Arial" w:eastAsiaTheme="minorHAnsi" w:hAnsi="Arial"/>
      <w:iCs/>
      <w:noProof/>
      <w:color w:val="484240"/>
      <w:sz w:val="24"/>
      <w:lang w:eastAsia="zh-CN"/>
    </w:rPr>
  </w:style>
  <w:style w:type="character" w:customStyle="1" w:styleId="cssuperscriptChar">
    <w:name w:val="cs_superscript Char"/>
    <w:basedOn w:val="body-text12ptleft-1nsChar"/>
    <w:link w:val="cssuperscript"/>
    <w:rsid w:val="00744297"/>
    <w:rPr>
      <w:rFonts w:ascii="Arial" w:eastAsiaTheme="minorHAnsi" w:hAnsi="Arial"/>
      <w:iCs/>
      <w:noProof/>
      <w:color w:val="484240"/>
      <w:sz w:val="24"/>
      <w:vertAlign w:val="superscript"/>
      <w:lang w:eastAsia="zh-CN"/>
    </w:rPr>
  </w:style>
  <w:style w:type="character" w:customStyle="1" w:styleId="FootnoteTextChar">
    <w:name w:val="Footnote Text Char"/>
    <w:basedOn w:val="DefaultParagraphFont"/>
    <w:link w:val="FootnoteText"/>
    <w:uiPriority w:val="99"/>
    <w:semiHidden/>
    <w:rsid w:val="00744297"/>
    <w:rPr>
      <w:color w:val="484240"/>
    </w:rPr>
  </w:style>
  <w:style w:type="character" w:styleId="FootnoteReference">
    <w:name w:val="footnote reference"/>
    <w:basedOn w:val="DefaultParagraphFont"/>
    <w:uiPriority w:val="99"/>
    <w:semiHidden/>
    <w:unhideWhenUsed/>
    <w:rsid w:val="00744297"/>
    <w:rPr>
      <w:vertAlign w:val="superscript"/>
    </w:rPr>
  </w:style>
  <w:style w:type="paragraph" w:customStyle="1" w:styleId="list-numeric12pt-1">
    <w:name w:val="list-numeric_12pt-1"/>
    <w:basedOn w:val="list-bullet12pt-1"/>
    <w:link w:val="list-numeric12pt-1Char"/>
    <w:qFormat/>
    <w:rsid w:val="00A87B9B"/>
    <w:pPr>
      <w:numPr>
        <w:numId w:val="7"/>
      </w:numPr>
      <w:ind w:left="426" w:hanging="426"/>
    </w:pPr>
  </w:style>
  <w:style w:type="paragraph" w:styleId="TOCHeading">
    <w:name w:val="TOC Heading"/>
    <w:basedOn w:val="Heading1"/>
    <w:next w:val="Normal"/>
    <w:uiPriority w:val="39"/>
    <w:semiHidden/>
    <w:unhideWhenUsed/>
    <w:qFormat/>
    <w:rsid w:val="00973762"/>
    <w:pPr>
      <w:outlineLvl w:val="9"/>
    </w:pPr>
  </w:style>
  <w:style w:type="character" w:customStyle="1" w:styleId="list-bullet12pt-1Char">
    <w:name w:val="list-bullet_12pt-1 Char"/>
    <w:basedOn w:val="body-text12ptleft-1Char"/>
    <w:link w:val="list-bullet12pt-1"/>
    <w:rsid w:val="00A87B9B"/>
    <w:rPr>
      <w:rFonts w:ascii="Arial" w:eastAsiaTheme="minorHAnsi" w:hAnsi="Arial"/>
      <w:iCs/>
      <w:noProof/>
      <w:color w:val="484240"/>
      <w:sz w:val="24"/>
      <w:lang w:eastAsia="zh-CN"/>
    </w:rPr>
  </w:style>
  <w:style w:type="paragraph" w:customStyle="1" w:styleId="Heading1Shaded">
    <w:name w:val="Heading 1 Shaded"/>
    <w:basedOn w:val="Heading1"/>
    <w:link w:val="Heading1ShadedChar"/>
    <w:qFormat/>
    <w:rsid w:val="00EA53CB"/>
    <w:pPr>
      <w:shd w:val="clear" w:color="auto" w:fill="F14800" w:themeFill="accent2"/>
    </w:pPr>
    <w:rPr>
      <w:color w:val="FFFFFF" w:themeColor="background1"/>
    </w:rPr>
  </w:style>
  <w:style w:type="table" w:styleId="TableGrid">
    <w:name w:val="Table Grid"/>
    <w:aliases w:val="CSA"/>
    <w:basedOn w:val="TableNormal"/>
    <w:uiPriority w:val="39"/>
    <w:rsid w:val="005758F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04EE"/>
    <w:rPr>
      <w:color w:val="1867BE" w:themeColor="accent1"/>
      <w:u w:val="single"/>
    </w:rPr>
  </w:style>
  <w:style w:type="character" w:customStyle="1" w:styleId="list-numeric12pt-1Char">
    <w:name w:val="list-numeric_12pt-1 Char"/>
    <w:basedOn w:val="list-bullet12pt-1Char"/>
    <w:link w:val="list-numeric12pt-1"/>
    <w:rsid w:val="00A87B9B"/>
    <w:rPr>
      <w:rFonts w:ascii="Arial" w:eastAsiaTheme="minorHAnsi" w:hAnsi="Arial"/>
      <w:iCs/>
      <w:noProof/>
      <w:color w:val="484240"/>
      <w:sz w:val="24"/>
      <w:lang w:eastAsia="zh-CN"/>
    </w:rPr>
  </w:style>
  <w:style w:type="paragraph" w:styleId="BodyText">
    <w:name w:val="Body Text"/>
    <w:basedOn w:val="Normal"/>
    <w:link w:val="BodyTextChar"/>
    <w:uiPriority w:val="1"/>
    <w:semiHidden/>
    <w:unhideWhenUsed/>
    <w:qFormat/>
    <w:rsid w:val="00EA53CB"/>
    <w:pPr>
      <w:widowControl w:val="0"/>
      <w:autoSpaceDE w:val="0"/>
      <w:autoSpaceDN w:val="0"/>
      <w:adjustRightInd w:val="0"/>
      <w:spacing w:after="0" w:line="240" w:lineRule="auto"/>
      <w:jc w:val="left"/>
    </w:pPr>
    <w:rPr>
      <w:rFonts w:ascii="Trebuchet MS" w:hAnsi="Trebuchet MS" w:cs="Trebuchet MS"/>
      <w:b/>
      <w:bCs/>
      <w:color w:val="auto"/>
      <w:sz w:val="23"/>
      <w:szCs w:val="23"/>
      <w:lang w:val="en-US" w:eastAsia="zh-CN"/>
    </w:rPr>
  </w:style>
  <w:style w:type="character" w:styleId="PageNumber">
    <w:name w:val="page number"/>
    <w:basedOn w:val="DefaultParagraphFont"/>
    <w:uiPriority w:val="99"/>
    <w:semiHidden/>
    <w:unhideWhenUsed/>
    <w:rsid w:val="00CE7D48"/>
  </w:style>
  <w:style w:type="character" w:customStyle="1" w:styleId="cscerulean">
    <w:name w:val="cs_cerulean"/>
    <w:basedOn w:val="DefaultParagraphFont"/>
    <w:uiPriority w:val="1"/>
    <w:qFormat/>
    <w:rsid w:val="00601369"/>
    <w:rPr>
      <w:b/>
      <w:color w:val="1867BE"/>
    </w:rPr>
  </w:style>
  <w:style w:type="paragraph" w:customStyle="1" w:styleId="page-number">
    <w:name w:val="page-number"/>
    <w:autoRedefine/>
    <w:qFormat/>
    <w:rsid w:val="00580572"/>
    <w:pPr>
      <w:framePr w:wrap="none" w:vAnchor="text" w:hAnchor="margin" w:xAlign="right" w:y="1"/>
    </w:pPr>
    <w:rPr>
      <w:rFonts w:ascii="Arial" w:hAnsi="Arial"/>
      <w:color w:val="878B8D" w:themeColor="accent6"/>
      <w:sz w:val="16"/>
    </w:rPr>
  </w:style>
  <w:style w:type="character" w:customStyle="1" w:styleId="Heading1ShadedChar">
    <w:name w:val="Heading 1 Shaded Char"/>
    <w:basedOn w:val="Heading1Char"/>
    <w:link w:val="Heading1Shaded"/>
    <w:rsid w:val="00EA53CB"/>
    <w:rPr>
      <w:rFonts w:asciiTheme="majorHAnsi" w:hAnsiTheme="majorHAnsi"/>
      <w:b/>
      <w:color w:val="FFFFFF" w:themeColor="background1"/>
      <w:spacing w:val="5"/>
      <w:sz w:val="32"/>
      <w:szCs w:val="32"/>
      <w:shd w:val="clear" w:color="auto" w:fill="F14800" w:themeFill="accent2"/>
    </w:rPr>
  </w:style>
  <w:style w:type="character" w:customStyle="1" w:styleId="csbold">
    <w:name w:val="cs_bold"/>
    <w:basedOn w:val="DefaultParagraphFont"/>
    <w:uiPriority w:val="99"/>
    <w:qFormat/>
    <w:rsid w:val="00384561"/>
    <w:rPr>
      <w:b/>
      <w:bCs/>
    </w:rPr>
  </w:style>
  <w:style w:type="paragraph" w:customStyle="1" w:styleId="body-text12ptleft-1ns">
    <w:name w:val="body-text_12pt_left-1_ns"/>
    <w:basedOn w:val="body-text12ptleft-1"/>
    <w:next w:val="body-text12ptleft-1"/>
    <w:link w:val="body-text12ptleft-1nsChar"/>
    <w:qFormat/>
    <w:rsid w:val="00740923"/>
    <w:pPr>
      <w:spacing w:after="0" w:line="276" w:lineRule="auto"/>
    </w:pPr>
  </w:style>
  <w:style w:type="character" w:styleId="FollowedHyperlink">
    <w:name w:val="FollowedHyperlink"/>
    <w:basedOn w:val="DefaultParagraphFont"/>
    <w:uiPriority w:val="99"/>
    <w:semiHidden/>
    <w:unhideWhenUsed/>
    <w:rsid w:val="00384561"/>
    <w:rPr>
      <w:color w:val="C6DAE7" w:themeColor="followedHyperlink"/>
      <w:u w:val="single"/>
    </w:rPr>
  </w:style>
  <w:style w:type="character" w:styleId="UnresolvedMention">
    <w:name w:val="Unresolved Mention"/>
    <w:basedOn w:val="DefaultParagraphFont"/>
    <w:uiPriority w:val="99"/>
    <w:semiHidden/>
    <w:unhideWhenUsed/>
    <w:rsid w:val="00DE455E"/>
    <w:rPr>
      <w:color w:val="605E5C"/>
      <w:shd w:val="clear" w:color="auto" w:fill="E1DFDD"/>
    </w:rPr>
  </w:style>
  <w:style w:type="table" w:styleId="LightList">
    <w:name w:val="Light List"/>
    <w:basedOn w:val="TableNormal"/>
    <w:uiPriority w:val="61"/>
    <w:rsid w:val="0011223B"/>
    <w:pPr>
      <w:spacing w:after="0" w:line="240" w:lineRule="auto"/>
      <w:jc w:val="left"/>
    </w:pPr>
    <w:rPr>
      <w:sz w:val="22"/>
      <w:szCs w:val="22"/>
      <w:lang w:val="en-US"/>
    </w:rPr>
    <w:tblPr>
      <w:tblStyleRowBandSize w:val="1"/>
      <w:tblStyleColBandSize w:val="1"/>
      <w:tblBorders>
        <w:top w:val="single" w:sz="8" w:space="0" w:color="1867BE" w:themeColor="text1"/>
        <w:left w:val="single" w:sz="8" w:space="0" w:color="1867BE" w:themeColor="text1"/>
        <w:bottom w:val="single" w:sz="8" w:space="0" w:color="1867BE" w:themeColor="text1"/>
        <w:right w:val="single" w:sz="8" w:space="0" w:color="1867BE" w:themeColor="text1"/>
      </w:tblBorders>
    </w:tblPr>
    <w:tblStylePr w:type="firstRow">
      <w:pPr>
        <w:spacing w:before="0" w:after="0" w:line="240" w:lineRule="auto"/>
      </w:pPr>
      <w:rPr>
        <w:b/>
        <w:bCs/>
        <w:color w:val="FFFFFF" w:themeColor="background1"/>
      </w:rPr>
      <w:tblPr/>
      <w:tcPr>
        <w:shd w:val="clear" w:color="auto" w:fill="1867BE" w:themeFill="text1"/>
      </w:tcPr>
    </w:tblStylePr>
    <w:tblStylePr w:type="lastRow">
      <w:pPr>
        <w:spacing w:before="0" w:after="0" w:line="240" w:lineRule="auto"/>
      </w:pPr>
      <w:rPr>
        <w:b/>
        <w:bCs/>
      </w:rPr>
      <w:tblPr/>
      <w:tcPr>
        <w:tcBorders>
          <w:top w:val="double" w:sz="6" w:space="0" w:color="1867BE" w:themeColor="text1"/>
          <w:left w:val="single" w:sz="8" w:space="0" w:color="1867BE" w:themeColor="text1"/>
          <w:bottom w:val="single" w:sz="8" w:space="0" w:color="1867BE" w:themeColor="text1"/>
          <w:right w:val="single" w:sz="8" w:space="0" w:color="1867BE" w:themeColor="text1"/>
        </w:tcBorders>
      </w:tcPr>
    </w:tblStylePr>
    <w:tblStylePr w:type="firstCol">
      <w:rPr>
        <w:b/>
        <w:bCs/>
      </w:rPr>
    </w:tblStylePr>
    <w:tblStylePr w:type="lastCol">
      <w:rPr>
        <w:b/>
        <w:bCs/>
      </w:rPr>
    </w:tblStylePr>
    <w:tblStylePr w:type="band1Vert">
      <w:tblPr/>
      <w:tcPr>
        <w:tcBorders>
          <w:top w:val="single" w:sz="8" w:space="0" w:color="1867BE" w:themeColor="text1"/>
          <w:left w:val="single" w:sz="8" w:space="0" w:color="1867BE" w:themeColor="text1"/>
          <w:bottom w:val="single" w:sz="8" w:space="0" w:color="1867BE" w:themeColor="text1"/>
          <w:right w:val="single" w:sz="8" w:space="0" w:color="1867BE" w:themeColor="text1"/>
        </w:tcBorders>
      </w:tcPr>
    </w:tblStylePr>
    <w:tblStylePr w:type="band1Horz">
      <w:tblPr/>
      <w:tcPr>
        <w:tcBorders>
          <w:top w:val="single" w:sz="8" w:space="0" w:color="1867BE" w:themeColor="text1"/>
          <w:left w:val="single" w:sz="8" w:space="0" w:color="1867BE" w:themeColor="text1"/>
          <w:bottom w:val="single" w:sz="8" w:space="0" w:color="1867BE" w:themeColor="text1"/>
          <w:right w:val="single" w:sz="8" w:space="0" w:color="1867BE" w:themeColor="text1"/>
        </w:tcBorders>
      </w:tcPr>
    </w:tblStylePr>
  </w:style>
  <w:style w:type="character" w:styleId="PlaceholderText">
    <w:name w:val="Placeholder Text"/>
    <w:basedOn w:val="DefaultParagraphFont"/>
    <w:uiPriority w:val="99"/>
    <w:semiHidden/>
    <w:rsid w:val="00580572"/>
    <w:rPr>
      <w:color w:val="808080"/>
    </w:rPr>
  </w:style>
  <w:style w:type="character" w:customStyle="1" w:styleId="body-text12ptleft-1Char">
    <w:name w:val="body-text_12pt_left-1 Char"/>
    <w:basedOn w:val="DefaultParagraphFont"/>
    <w:link w:val="body-text12ptleft-1"/>
    <w:rsid w:val="00740923"/>
    <w:rPr>
      <w:rFonts w:ascii="Arial" w:eastAsiaTheme="minorHAnsi" w:hAnsi="Arial"/>
      <w:iCs/>
      <w:noProof/>
      <w:color w:val="484240"/>
      <w:sz w:val="24"/>
      <w:lang w:eastAsia="zh-CN"/>
    </w:rPr>
  </w:style>
  <w:style w:type="character" w:customStyle="1" w:styleId="TableText10ptleft-1Char">
    <w:name w:val="TableText_10pt_left-1 Char"/>
    <w:basedOn w:val="body-text12ptleft-1Char"/>
    <w:link w:val="TableText10ptleft-1"/>
    <w:rsid w:val="00740923"/>
    <w:rPr>
      <w:rFonts w:ascii="Arial" w:eastAsiaTheme="minorHAnsi" w:hAnsi="Arial"/>
      <w:iCs/>
      <w:noProof/>
      <w:color w:val="484240"/>
      <w:sz w:val="24"/>
      <w:lang w:eastAsia="zh-CN"/>
    </w:rPr>
  </w:style>
  <w:style w:type="character" w:customStyle="1" w:styleId="BodyTextChar">
    <w:name w:val="Body Text Char"/>
    <w:basedOn w:val="DefaultParagraphFont"/>
    <w:link w:val="BodyText"/>
    <w:uiPriority w:val="1"/>
    <w:semiHidden/>
    <w:rsid w:val="00EA53CB"/>
    <w:rPr>
      <w:rFonts w:ascii="Trebuchet MS" w:hAnsi="Trebuchet MS" w:cs="Trebuchet MS"/>
      <w:b/>
      <w:bCs/>
      <w:sz w:val="23"/>
      <w:szCs w:val="23"/>
      <w:lang w:val="en-US" w:eastAsia="zh-CN"/>
    </w:rPr>
  </w:style>
  <w:style w:type="paragraph" w:customStyle="1" w:styleId="body-text12ptleft-2">
    <w:name w:val="body-text_12pt_left-2"/>
    <w:basedOn w:val="body-text12ptleft-1"/>
    <w:link w:val="body-text12ptleft-2Char"/>
    <w:qFormat/>
    <w:rsid w:val="00770E3F"/>
    <w:pPr>
      <w:ind w:left="426"/>
    </w:pPr>
  </w:style>
  <w:style w:type="paragraph" w:customStyle="1" w:styleId="list-bullet12pt-2">
    <w:name w:val="list-bullet_12pt-2"/>
    <w:basedOn w:val="list-bullet12pt-1"/>
    <w:link w:val="list-bullet12pt-2Char"/>
    <w:qFormat/>
    <w:rsid w:val="00A87B9B"/>
    <w:pPr>
      <w:numPr>
        <w:numId w:val="8"/>
      </w:numPr>
    </w:pPr>
  </w:style>
  <w:style w:type="character" w:customStyle="1" w:styleId="body-text12ptleft-2Char">
    <w:name w:val="body-text_12pt_left-2 Char"/>
    <w:basedOn w:val="body-text12ptleft-1Char"/>
    <w:link w:val="body-text12ptleft-2"/>
    <w:rsid w:val="00770E3F"/>
    <w:rPr>
      <w:rFonts w:ascii="Arial" w:eastAsiaTheme="minorHAnsi" w:hAnsi="Arial"/>
      <w:iCs/>
      <w:noProof/>
      <w:color w:val="484240"/>
      <w:sz w:val="24"/>
      <w:lang w:eastAsia="zh-CN"/>
    </w:rPr>
  </w:style>
  <w:style w:type="table" w:customStyle="1" w:styleId="Calendar1">
    <w:name w:val="Calendar 1"/>
    <w:basedOn w:val="TableNormal"/>
    <w:uiPriority w:val="99"/>
    <w:qFormat/>
    <w:rsid w:val="007E0925"/>
    <w:pPr>
      <w:spacing w:after="0" w:line="240" w:lineRule="auto"/>
      <w:jc w:val="left"/>
    </w:pPr>
    <w:rPr>
      <w:sz w:val="22"/>
      <w:szCs w:val="22"/>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1867BE" w:themeColor="text1"/>
          <w:left w:val="nil"/>
          <w:bottom w:val="single" w:sz="24" w:space="0" w:color="1867BE" w:themeColor="text1"/>
          <w:right w:val="nil"/>
          <w:insideH w:val="nil"/>
          <w:insideV w:val="nil"/>
          <w:tl2br w:val="nil"/>
          <w:tr2bl w:val="nil"/>
        </w:tcBorders>
        <w:shd w:val="clear" w:color="auto" w:fill="auto"/>
      </w:tcPr>
    </w:tblStylePr>
  </w:style>
  <w:style w:type="character" w:customStyle="1" w:styleId="list-bullet12pt-2Char">
    <w:name w:val="list-bullet_12pt-2 Char"/>
    <w:basedOn w:val="list-bullet12pt-1Char"/>
    <w:link w:val="list-bullet12pt-2"/>
    <w:rsid w:val="00A87B9B"/>
    <w:rPr>
      <w:rFonts w:ascii="Arial" w:eastAsiaTheme="minorHAnsi" w:hAnsi="Arial"/>
      <w:iCs/>
      <w:noProof/>
      <w:color w:val="484240"/>
      <w:sz w:val="24"/>
      <w:lang w:eastAsia="zh-CN"/>
    </w:rPr>
  </w:style>
  <w:style w:type="paragraph" w:customStyle="1" w:styleId="table-text10ptleft-1">
    <w:name w:val="table-text_10pt_left-1"/>
    <w:basedOn w:val="Normal"/>
    <w:link w:val="table-text10ptleft-1Char"/>
    <w:qFormat/>
    <w:rsid w:val="00770E3F"/>
    <w:pPr>
      <w:spacing w:after="60" w:line="276" w:lineRule="auto"/>
      <w:jc w:val="left"/>
    </w:pPr>
    <w:rPr>
      <w:sz w:val="20"/>
      <w:szCs w:val="22"/>
      <w:lang w:val="en-US"/>
    </w:rPr>
  </w:style>
  <w:style w:type="paragraph" w:customStyle="1" w:styleId="table-text10ptleft-2">
    <w:name w:val="table-text_10pt_left-2"/>
    <w:basedOn w:val="table-text10ptleft-1"/>
    <w:link w:val="table-text10ptleft-2Char"/>
    <w:qFormat/>
    <w:rsid w:val="00770E3F"/>
    <w:pPr>
      <w:ind w:left="306"/>
    </w:pPr>
  </w:style>
  <w:style w:type="character" w:customStyle="1" w:styleId="table-text10ptleft-1Char">
    <w:name w:val="table-text_10pt_left-1 Char"/>
    <w:basedOn w:val="DefaultParagraphFont"/>
    <w:link w:val="table-text10ptleft-1"/>
    <w:rsid w:val="00770E3F"/>
    <w:rPr>
      <w:color w:val="484240"/>
      <w:szCs w:val="22"/>
      <w:lang w:val="en-US"/>
    </w:rPr>
  </w:style>
  <w:style w:type="paragraph" w:customStyle="1" w:styleId="table-list-bullet10pt-1">
    <w:name w:val="table-list-bullet_10pt-1"/>
    <w:basedOn w:val="table-text10ptleft-1"/>
    <w:link w:val="table-list-bullet10pt-1Char"/>
    <w:qFormat/>
    <w:rsid w:val="00770E3F"/>
    <w:pPr>
      <w:numPr>
        <w:numId w:val="9"/>
      </w:numPr>
      <w:ind w:left="307" w:hanging="284"/>
    </w:pPr>
  </w:style>
  <w:style w:type="character" w:customStyle="1" w:styleId="table-text10ptleft-2Char">
    <w:name w:val="table-text_10pt_left-2 Char"/>
    <w:basedOn w:val="table-text10ptleft-1Char"/>
    <w:link w:val="table-text10ptleft-2"/>
    <w:rsid w:val="00770E3F"/>
    <w:rPr>
      <w:color w:val="484240"/>
      <w:szCs w:val="22"/>
      <w:lang w:val="en-US"/>
    </w:rPr>
  </w:style>
  <w:style w:type="paragraph" w:customStyle="1" w:styleId="table-head-10ptleft">
    <w:name w:val="table-head-10pt_left"/>
    <w:basedOn w:val="table-text10ptleft-1"/>
    <w:link w:val="table-head-10ptleftChar"/>
    <w:qFormat/>
    <w:rsid w:val="00FE0147"/>
    <w:rPr>
      <w:b/>
      <w:bCs/>
      <w:color w:val="FFFFFF" w:themeColor="background1"/>
    </w:rPr>
  </w:style>
  <w:style w:type="character" w:customStyle="1" w:styleId="table-list-bullet10pt-1Char">
    <w:name w:val="table-list-bullet_10pt-1 Char"/>
    <w:basedOn w:val="table-text10ptleft-1Char"/>
    <w:link w:val="table-list-bullet10pt-1"/>
    <w:rsid w:val="00770E3F"/>
    <w:rPr>
      <w:color w:val="484240"/>
      <w:szCs w:val="22"/>
      <w:lang w:val="en-US"/>
    </w:rPr>
  </w:style>
  <w:style w:type="character" w:customStyle="1" w:styleId="table-head-10ptleftChar">
    <w:name w:val="table-head-10pt_left Char"/>
    <w:basedOn w:val="table-text10ptleft-1Char"/>
    <w:link w:val="table-head-10ptleft"/>
    <w:rsid w:val="00FE0147"/>
    <w:rPr>
      <w:b/>
      <w:bCs/>
      <w:color w:val="FFFFFF" w:themeColor="background1"/>
      <w:szCs w:val="22"/>
      <w:lang w:val="en-US"/>
    </w:rPr>
  </w:style>
  <w:style w:type="paragraph" w:customStyle="1" w:styleId="table-text10ptcentred">
    <w:name w:val="table-text_10pt_centred"/>
    <w:basedOn w:val="TableText10ptleft-1"/>
    <w:link w:val="table-text10ptcentredChar"/>
    <w:qFormat/>
    <w:rsid w:val="00986977"/>
    <w:pPr>
      <w:framePr w:hSpace="0" w:vSpace="0" w:wrap="auto" w:vAnchor="margin" w:hAnchor="text" w:yAlign="inline"/>
      <w:suppressOverlap w:val="0"/>
      <w:jc w:val="center"/>
    </w:pPr>
    <w:rPr>
      <w:szCs w:val="22"/>
      <w:lang w:val="en-US"/>
    </w:rPr>
  </w:style>
  <w:style w:type="character" w:customStyle="1" w:styleId="table-text10ptcentredChar">
    <w:name w:val="table-text_10pt_centred Char"/>
    <w:basedOn w:val="TableText10ptleft-1Char"/>
    <w:link w:val="table-text10ptcentred"/>
    <w:rsid w:val="00986977"/>
    <w:rPr>
      <w:rFonts w:ascii="Arial" w:eastAsiaTheme="minorHAnsi" w:hAnsi="Arial"/>
      <w:iCs/>
      <w:noProof/>
      <w:color w:val="484240"/>
      <w:sz w:val="24"/>
      <w:szCs w:val="22"/>
      <w:lang w:val="en-US" w:eastAsia="zh-CN"/>
    </w:rPr>
  </w:style>
  <w:style w:type="paragraph" w:customStyle="1" w:styleId="table-text12ptleft-1">
    <w:name w:val="table-text_12pt_left-1"/>
    <w:basedOn w:val="table-list-bullet10pt-1"/>
    <w:link w:val="table-text12ptleft-1Char"/>
    <w:qFormat/>
    <w:rsid w:val="00517D4F"/>
    <w:pPr>
      <w:numPr>
        <w:numId w:val="0"/>
      </w:numPr>
      <w:spacing w:after="120"/>
    </w:pPr>
    <w:rPr>
      <w:sz w:val="24"/>
      <w:szCs w:val="24"/>
    </w:rPr>
  </w:style>
  <w:style w:type="paragraph" w:customStyle="1" w:styleId="table-head12ptleft">
    <w:name w:val="table-head_12pt_left"/>
    <w:basedOn w:val="table-head-10ptleft"/>
    <w:link w:val="table-head12ptleftChar"/>
    <w:qFormat/>
    <w:rsid w:val="000B7C33"/>
    <w:rPr>
      <w:sz w:val="24"/>
      <w:szCs w:val="24"/>
    </w:rPr>
  </w:style>
  <w:style w:type="character" w:customStyle="1" w:styleId="table-text12ptleft-1Char">
    <w:name w:val="table-text_12pt_left-1 Char"/>
    <w:basedOn w:val="table-list-bullet10pt-1Char"/>
    <w:link w:val="table-text12ptleft-1"/>
    <w:rsid w:val="00517D4F"/>
    <w:rPr>
      <w:color w:val="484240"/>
      <w:sz w:val="24"/>
      <w:szCs w:val="24"/>
      <w:lang w:val="en-US"/>
    </w:rPr>
  </w:style>
  <w:style w:type="character" w:customStyle="1" w:styleId="table-head12ptleftChar">
    <w:name w:val="table-head_12pt_left Char"/>
    <w:basedOn w:val="table-head-10ptleftChar"/>
    <w:link w:val="table-head12ptleft"/>
    <w:rsid w:val="000B7C33"/>
    <w:rPr>
      <w:b/>
      <w:bCs/>
      <w:color w:val="FFFFFF" w:themeColor="background1"/>
      <w:sz w:val="24"/>
      <w:szCs w:val="24"/>
      <w:lang w:val="en-US"/>
    </w:rPr>
  </w:style>
  <w:style w:type="paragraph" w:customStyle="1" w:styleId="table-text12ptleft-2">
    <w:name w:val="table-text_12pt_left-2"/>
    <w:basedOn w:val="table-text10ptleft-2"/>
    <w:link w:val="table-text12ptleft-2Char"/>
    <w:qFormat/>
    <w:rsid w:val="00DE1A19"/>
    <w:pPr>
      <w:spacing w:after="120"/>
    </w:pPr>
    <w:rPr>
      <w:sz w:val="24"/>
    </w:rPr>
  </w:style>
  <w:style w:type="character" w:customStyle="1" w:styleId="table-text12ptleft-2Char">
    <w:name w:val="table-text_12pt_left-2 Char"/>
    <w:basedOn w:val="table-text10ptleft-2Char"/>
    <w:link w:val="table-text12ptleft-2"/>
    <w:rsid w:val="00DE1A19"/>
    <w:rPr>
      <w:color w:val="484240"/>
      <w:sz w:val="24"/>
      <w:szCs w:val="22"/>
      <w:lang w:val="en-US"/>
    </w:rPr>
  </w:style>
  <w:style w:type="character" w:customStyle="1" w:styleId="cf11">
    <w:name w:val="cf11"/>
    <w:basedOn w:val="DefaultParagraphFont"/>
    <w:rsid w:val="00E20ED4"/>
    <w:rPr>
      <w:rFonts w:ascii="Segoe UI" w:hAnsi="Segoe UI" w:cs="Segoe UI" w:hint="default"/>
      <w:sz w:val="18"/>
      <w:szCs w:val="18"/>
    </w:rPr>
  </w:style>
  <w:style w:type="paragraph" w:customStyle="1" w:styleId="title-2">
    <w:name w:val="title-2"/>
    <w:basedOn w:val="Normal"/>
    <w:link w:val="title-2Char"/>
    <w:qFormat/>
    <w:rsid w:val="0095626E"/>
    <w:pPr>
      <w:pBdr>
        <w:top w:val="single" w:sz="18" w:space="1" w:color="F14800" w:themeColor="accent2"/>
      </w:pBdr>
      <w:jc w:val="right"/>
    </w:pPr>
    <w:rPr>
      <w:rFonts w:asciiTheme="majorHAnsi" w:hAnsiTheme="majorHAnsi"/>
      <w:color w:val="FFFFFF" w:themeColor="background1"/>
    </w:rPr>
  </w:style>
  <w:style w:type="character" w:customStyle="1" w:styleId="title-2Char">
    <w:name w:val="title-2 Char"/>
    <w:basedOn w:val="DefaultParagraphFont"/>
    <w:link w:val="title-2"/>
    <w:rsid w:val="0095626E"/>
    <w:rPr>
      <w:rFonts w:asciiTheme="majorHAnsi" w:hAnsiTheme="majorHAnsi"/>
      <w:color w:val="FFFFFF" w:themeColor="background1"/>
      <w:sz w:val="24"/>
    </w:rPr>
  </w:style>
  <w:style w:type="paragraph" w:customStyle="1" w:styleId="NoParagraphStyle">
    <w:name w:val="[No Paragraph Style]"/>
    <w:rsid w:val="00180429"/>
    <w:pPr>
      <w:widowControl w:val="0"/>
      <w:autoSpaceDE w:val="0"/>
      <w:autoSpaceDN w:val="0"/>
      <w:adjustRightInd w:val="0"/>
      <w:spacing w:after="0" w:line="288" w:lineRule="auto"/>
      <w:jc w:val="left"/>
    </w:pPr>
    <w:rPr>
      <w:rFonts w:ascii="MinionPro-Regular" w:hAnsi="MinionPro-Regular" w:cs="MinionPro-Regular"/>
      <w:color w:val="000000"/>
      <w:sz w:val="24"/>
      <w:szCs w:val="24"/>
      <w:lang w:val="en-US" w:eastAsia="en-CA"/>
    </w:rPr>
  </w:style>
  <w:style w:type="paragraph" w:customStyle="1" w:styleId="bt01">
    <w:name w:val="bt_01"/>
    <w:basedOn w:val="Normal"/>
    <w:uiPriority w:val="99"/>
    <w:rsid w:val="00180429"/>
    <w:pPr>
      <w:widowControl w:val="0"/>
      <w:suppressAutoHyphens/>
      <w:autoSpaceDE w:val="0"/>
      <w:autoSpaceDN w:val="0"/>
      <w:adjustRightInd w:val="0"/>
      <w:spacing w:after="120" w:line="300" w:lineRule="atLeast"/>
      <w:jc w:val="left"/>
    </w:pPr>
    <w:rPr>
      <w:rFonts w:ascii="ArialMT" w:hAnsi="ArialMT" w:cs="ArialMT"/>
      <w:color w:val="000000"/>
      <w:szCs w:val="24"/>
      <w:lang w:eastAsia="en-CA"/>
    </w:rPr>
  </w:style>
  <w:style w:type="paragraph" w:customStyle="1" w:styleId="h2">
    <w:name w:val="h2"/>
    <w:basedOn w:val="bt01"/>
    <w:uiPriority w:val="99"/>
    <w:rsid w:val="00180429"/>
    <w:pPr>
      <w:keepNext/>
      <w:keepLines/>
      <w:spacing w:after="240" w:line="340" w:lineRule="atLeast"/>
    </w:pPr>
    <w:rPr>
      <w:rFonts w:ascii="Arial-BoldMT" w:hAnsi="Arial-BoldMT" w:cs="Arial-BoldMT"/>
      <w:b/>
      <w:bCs/>
      <w:color w:val="F14800"/>
      <w:sz w:val="28"/>
      <w:szCs w:val="28"/>
    </w:rPr>
  </w:style>
  <w:style w:type="paragraph" w:customStyle="1" w:styleId="frm-bt0112ptx-form">
    <w:name w:val="frm-bt_01_12pt (x-form)"/>
    <w:basedOn w:val="Normal"/>
    <w:uiPriority w:val="99"/>
    <w:rsid w:val="00180429"/>
    <w:pPr>
      <w:widowControl w:val="0"/>
      <w:suppressAutoHyphens/>
      <w:autoSpaceDE w:val="0"/>
      <w:autoSpaceDN w:val="0"/>
      <w:adjustRightInd w:val="0"/>
      <w:spacing w:after="120" w:line="300" w:lineRule="atLeast"/>
      <w:jc w:val="left"/>
    </w:pPr>
    <w:rPr>
      <w:rFonts w:ascii="ArialMT" w:hAnsi="ArialMT" w:cs="ArialMT"/>
      <w:color w:val="000000"/>
      <w:szCs w:val="24"/>
      <w:lang w:eastAsia="en-CA"/>
    </w:rPr>
  </w:style>
  <w:style w:type="paragraph" w:customStyle="1" w:styleId="frm-bt0112ptrule-fullx-form">
    <w:name w:val="frm-bt_01_12pt_rule-full (x-form)"/>
    <w:basedOn w:val="Normal"/>
    <w:uiPriority w:val="99"/>
    <w:rsid w:val="00180429"/>
    <w:pPr>
      <w:widowControl w:val="0"/>
      <w:tabs>
        <w:tab w:val="right" w:leader="underscore" w:pos="10760"/>
      </w:tabs>
      <w:suppressAutoHyphens/>
      <w:autoSpaceDE w:val="0"/>
      <w:autoSpaceDN w:val="0"/>
      <w:adjustRightInd w:val="0"/>
      <w:spacing w:before="100" w:after="120" w:line="300" w:lineRule="atLeast"/>
      <w:jc w:val="left"/>
    </w:pPr>
    <w:rPr>
      <w:rFonts w:ascii="ArialMT" w:hAnsi="ArialMT" w:cs="ArialMT"/>
      <w:color w:val="000000"/>
      <w:szCs w:val="24"/>
      <w:lang w:eastAsia="en-CA"/>
    </w:rPr>
  </w:style>
  <w:style w:type="paragraph" w:customStyle="1" w:styleId="frm-header12ptx-form">
    <w:name w:val="frm-header_12pt (x-form)"/>
    <w:basedOn w:val="Normal"/>
    <w:uiPriority w:val="99"/>
    <w:rsid w:val="00180429"/>
    <w:pPr>
      <w:widowControl w:val="0"/>
      <w:suppressAutoHyphens/>
      <w:autoSpaceDE w:val="0"/>
      <w:autoSpaceDN w:val="0"/>
      <w:adjustRightInd w:val="0"/>
      <w:spacing w:after="120" w:line="260" w:lineRule="atLeast"/>
      <w:jc w:val="left"/>
    </w:pPr>
    <w:rPr>
      <w:rFonts w:ascii="Arial-BoldMT" w:hAnsi="Arial-BoldMT" w:cs="Arial-BoldMT"/>
      <w:b/>
      <w:bCs/>
      <w:color w:val="FFFFFF"/>
      <w:szCs w:val="24"/>
      <w:lang w:eastAsia="en-CA"/>
    </w:rPr>
  </w:style>
  <w:style w:type="paragraph" w:customStyle="1" w:styleId="frm-checkbox12ptx-form">
    <w:name w:val="frm-checkbox_12pt (x-form)"/>
    <w:basedOn w:val="Normal"/>
    <w:uiPriority w:val="99"/>
    <w:rsid w:val="00506227"/>
    <w:pPr>
      <w:widowControl w:val="0"/>
      <w:suppressAutoHyphens/>
      <w:autoSpaceDE w:val="0"/>
      <w:autoSpaceDN w:val="0"/>
      <w:adjustRightInd w:val="0"/>
      <w:spacing w:after="120" w:line="320" w:lineRule="atLeast"/>
      <w:ind w:left="475" w:hanging="475"/>
      <w:jc w:val="left"/>
    </w:pPr>
    <w:rPr>
      <w:rFonts w:ascii="ArialMT" w:hAnsi="ArialMT" w:cs="ArialMT"/>
      <w:color w:val="000000"/>
      <w:szCs w:val="24"/>
      <w:lang w:eastAsia="en-CA"/>
    </w:rPr>
  </w:style>
  <w:style w:type="paragraph" w:customStyle="1" w:styleId="frm-checkbox12pt02x-form">
    <w:name w:val="frm-checkbox_12pt_02 (x-form)"/>
    <w:basedOn w:val="Normal"/>
    <w:uiPriority w:val="99"/>
    <w:rsid w:val="00506227"/>
    <w:pPr>
      <w:widowControl w:val="0"/>
      <w:suppressAutoHyphens/>
      <w:autoSpaceDE w:val="0"/>
      <w:autoSpaceDN w:val="0"/>
      <w:adjustRightInd w:val="0"/>
      <w:spacing w:after="120" w:line="320" w:lineRule="atLeast"/>
      <w:ind w:left="950" w:hanging="475"/>
      <w:jc w:val="left"/>
    </w:pPr>
    <w:rPr>
      <w:rFonts w:ascii="ArialMT" w:hAnsi="ArialMT" w:cs="ArialMT"/>
      <w:color w:val="000000"/>
      <w:szCs w:val="24"/>
      <w:lang w:eastAsia="en-CA"/>
    </w:rPr>
  </w:style>
  <w:style w:type="paragraph" w:customStyle="1" w:styleId="frm-bt0112ptruleabovex-form">
    <w:name w:val="frm-bt_01_12pt_ruleabove (x-form)"/>
    <w:basedOn w:val="Normal"/>
    <w:uiPriority w:val="99"/>
    <w:rsid w:val="00180429"/>
    <w:pPr>
      <w:widowControl w:val="0"/>
      <w:pBdr>
        <w:top w:val="single" w:sz="4" w:space="14" w:color="878B8D"/>
      </w:pBdr>
      <w:suppressAutoHyphens/>
      <w:autoSpaceDE w:val="0"/>
      <w:autoSpaceDN w:val="0"/>
      <w:adjustRightInd w:val="0"/>
      <w:spacing w:after="120" w:line="300" w:lineRule="atLeast"/>
      <w:jc w:val="left"/>
    </w:pPr>
    <w:rPr>
      <w:rFonts w:ascii="ArialMT" w:hAnsi="ArialMT" w:cs="ArialMT"/>
      <w:color w:val="000000"/>
      <w:szCs w:val="24"/>
      <w:lang w:eastAsia="en-CA"/>
    </w:rPr>
  </w:style>
  <w:style w:type="character" w:customStyle="1" w:styleId="cscoloursmoke">
    <w:name w:val="cs_colour_smoke"/>
    <w:uiPriority w:val="99"/>
    <w:rsid w:val="00180429"/>
    <w:rPr>
      <w:color w:val="000000"/>
    </w:rPr>
  </w:style>
  <w:style w:type="paragraph" w:customStyle="1" w:styleId="frmsignature">
    <w:name w:val="frm_signature"/>
    <w:basedOn w:val="bt01"/>
    <w:rsid w:val="00684271"/>
    <w:pPr>
      <w:tabs>
        <w:tab w:val="left" w:pos="5850"/>
      </w:tabs>
      <w:spacing w:before="480"/>
      <w:contextualSpacing/>
    </w:pPr>
  </w:style>
  <w:style w:type="table" w:customStyle="1" w:styleId="Style1">
    <w:name w:val="Style1"/>
    <w:basedOn w:val="TableNormal"/>
    <w:uiPriority w:val="99"/>
    <w:rsid w:val="00D108B1"/>
    <w:pPr>
      <w:spacing w:after="0" w:line="240" w:lineRule="auto"/>
      <w:jc w:val="left"/>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98">
      <w:bodyDiv w:val="1"/>
      <w:marLeft w:val="0"/>
      <w:marRight w:val="0"/>
      <w:marTop w:val="0"/>
      <w:marBottom w:val="0"/>
      <w:divBdr>
        <w:top w:val="none" w:sz="0" w:space="0" w:color="auto"/>
        <w:left w:val="none" w:sz="0" w:space="0" w:color="auto"/>
        <w:bottom w:val="none" w:sz="0" w:space="0" w:color="auto"/>
        <w:right w:val="none" w:sz="0" w:space="0" w:color="auto"/>
      </w:divBdr>
      <w:divsChild>
        <w:div w:id="734091393">
          <w:marLeft w:val="607"/>
          <w:marRight w:val="0"/>
          <w:marTop w:val="0"/>
          <w:marBottom w:val="0"/>
          <w:divBdr>
            <w:top w:val="none" w:sz="0" w:space="0" w:color="auto"/>
            <w:left w:val="none" w:sz="0" w:space="0" w:color="auto"/>
            <w:bottom w:val="none" w:sz="0" w:space="0" w:color="auto"/>
            <w:right w:val="none" w:sz="0" w:space="0" w:color="auto"/>
          </w:divBdr>
        </w:div>
      </w:divsChild>
    </w:div>
    <w:div w:id="168761143">
      <w:bodyDiv w:val="1"/>
      <w:marLeft w:val="0"/>
      <w:marRight w:val="0"/>
      <w:marTop w:val="0"/>
      <w:marBottom w:val="0"/>
      <w:divBdr>
        <w:top w:val="none" w:sz="0" w:space="0" w:color="auto"/>
        <w:left w:val="none" w:sz="0" w:space="0" w:color="auto"/>
        <w:bottom w:val="none" w:sz="0" w:space="0" w:color="auto"/>
        <w:right w:val="none" w:sz="0" w:space="0" w:color="auto"/>
      </w:divBdr>
    </w:div>
    <w:div w:id="285161281">
      <w:bodyDiv w:val="1"/>
      <w:marLeft w:val="0"/>
      <w:marRight w:val="0"/>
      <w:marTop w:val="0"/>
      <w:marBottom w:val="0"/>
      <w:divBdr>
        <w:top w:val="none" w:sz="0" w:space="0" w:color="auto"/>
        <w:left w:val="none" w:sz="0" w:space="0" w:color="auto"/>
        <w:bottom w:val="none" w:sz="0" w:space="0" w:color="auto"/>
        <w:right w:val="none" w:sz="0" w:space="0" w:color="auto"/>
      </w:divBdr>
    </w:div>
    <w:div w:id="329647821">
      <w:bodyDiv w:val="1"/>
      <w:marLeft w:val="0"/>
      <w:marRight w:val="0"/>
      <w:marTop w:val="0"/>
      <w:marBottom w:val="0"/>
      <w:divBdr>
        <w:top w:val="none" w:sz="0" w:space="0" w:color="auto"/>
        <w:left w:val="none" w:sz="0" w:space="0" w:color="auto"/>
        <w:bottom w:val="none" w:sz="0" w:space="0" w:color="auto"/>
        <w:right w:val="none" w:sz="0" w:space="0" w:color="auto"/>
      </w:divBdr>
    </w:div>
    <w:div w:id="347409876">
      <w:bodyDiv w:val="1"/>
      <w:marLeft w:val="0"/>
      <w:marRight w:val="0"/>
      <w:marTop w:val="0"/>
      <w:marBottom w:val="0"/>
      <w:divBdr>
        <w:top w:val="none" w:sz="0" w:space="0" w:color="auto"/>
        <w:left w:val="none" w:sz="0" w:space="0" w:color="auto"/>
        <w:bottom w:val="none" w:sz="0" w:space="0" w:color="auto"/>
        <w:right w:val="none" w:sz="0" w:space="0" w:color="auto"/>
      </w:divBdr>
    </w:div>
    <w:div w:id="519315074">
      <w:bodyDiv w:val="1"/>
      <w:marLeft w:val="0"/>
      <w:marRight w:val="0"/>
      <w:marTop w:val="0"/>
      <w:marBottom w:val="0"/>
      <w:divBdr>
        <w:top w:val="none" w:sz="0" w:space="0" w:color="auto"/>
        <w:left w:val="none" w:sz="0" w:space="0" w:color="auto"/>
        <w:bottom w:val="none" w:sz="0" w:space="0" w:color="auto"/>
        <w:right w:val="none" w:sz="0" w:space="0" w:color="auto"/>
      </w:divBdr>
      <w:divsChild>
        <w:div w:id="1043095169">
          <w:marLeft w:val="-108"/>
          <w:marRight w:val="0"/>
          <w:marTop w:val="0"/>
          <w:marBottom w:val="0"/>
          <w:divBdr>
            <w:top w:val="none" w:sz="0" w:space="0" w:color="auto"/>
            <w:left w:val="none" w:sz="0" w:space="0" w:color="auto"/>
            <w:bottom w:val="none" w:sz="0" w:space="0" w:color="auto"/>
            <w:right w:val="none" w:sz="0" w:space="0" w:color="auto"/>
          </w:divBdr>
        </w:div>
      </w:divsChild>
    </w:div>
    <w:div w:id="585846856">
      <w:bodyDiv w:val="1"/>
      <w:marLeft w:val="0"/>
      <w:marRight w:val="0"/>
      <w:marTop w:val="0"/>
      <w:marBottom w:val="0"/>
      <w:divBdr>
        <w:top w:val="none" w:sz="0" w:space="0" w:color="auto"/>
        <w:left w:val="none" w:sz="0" w:space="0" w:color="auto"/>
        <w:bottom w:val="none" w:sz="0" w:space="0" w:color="auto"/>
        <w:right w:val="none" w:sz="0" w:space="0" w:color="auto"/>
      </w:divBdr>
    </w:div>
    <w:div w:id="905802747">
      <w:bodyDiv w:val="1"/>
      <w:marLeft w:val="0"/>
      <w:marRight w:val="0"/>
      <w:marTop w:val="0"/>
      <w:marBottom w:val="0"/>
      <w:divBdr>
        <w:top w:val="none" w:sz="0" w:space="0" w:color="auto"/>
        <w:left w:val="none" w:sz="0" w:space="0" w:color="auto"/>
        <w:bottom w:val="none" w:sz="0" w:space="0" w:color="auto"/>
        <w:right w:val="none" w:sz="0" w:space="0" w:color="auto"/>
      </w:divBdr>
    </w:div>
    <w:div w:id="975454007">
      <w:bodyDiv w:val="1"/>
      <w:marLeft w:val="0"/>
      <w:marRight w:val="0"/>
      <w:marTop w:val="0"/>
      <w:marBottom w:val="0"/>
      <w:divBdr>
        <w:top w:val="none" w:sz="0" w:space="0" w:color="auto"/>
        <w:left w:val="none" w:sz="0" w:space="0" w:color="auto"/>
        <w:bottom w:val="none" w:sz="0" w:space="0" w:color="auto"/>
        <w:right w:val="none" w:sz="0" w:space="0" w:color="auto"/>
      </w:divBdr>
    </w:div>
    <w:div w:id="1313483268">
      <w:bodyDiv w:val="1"/>
      <w:marLeft w:val="0"/>
      <w:marRight w:val="0"/>
      <w:marTop w:val="0"/>
      <w:marBottom w:val="0"/>
      <w:divBdr>
        <w:top w:val="none" w:sz="0" w:space="0" w:color="auto"/>
        <w:left w:val="none" w:sz="0" w:space="0" w:color="auto"/>
        <w:bottom w:val="none" w:sz="0" w:space="0" w:color="auto"/>
        <w:right w:val="none" w:sz="0" w:space="0" w:color="auto"/>
      </w:divBdr>
      <w:divsChild>
        <w:div w:id="1903132089">
          <w:marLeft w:val="607"/>
          <w:marRight w:val="0"/>
          <w:marTop w:val="0"/>
          <w:marBottom w:val="0"/>
          <w:divBdr>
            <w:top w:val="none" w:sz="0" w:space="0" w:color="auto"/>
            <w:left w:val="none" w:sz="0" w:space="0" w:color="auto"/>
            <w:bottom w:val="none" w:sz="0" w:space="0" w:color="auto"/>
            <w:right w:val="none" w:sz="0" w:space="0" w:color="auto"/>
          </w:divBdr>
        </w:div>
      </w:divsChild>
    </w:div>
    <w:div w:id="1321034086">
      <w:bodyDiv w:val="1"/>
      <w:marLeft w:val="0"/>
      <w:marRight w:val="0"/>
      <w:marTop w:val="0"/>
      <w:marBottom w:val="0"/>
      <w:divBdr>
        <w:top w:val="none" w:sz="0" w:space="0" w:color="auto"/>
        <w:left w:val="none" w:sz="0" w:space="0" w:color="auto"/>
        <w:bottom w:val="none" w:sz="0" w:space="0" w:color="auto"/>
        <w:right w:val="none" w:sz="0" w:space="0" w:color="auto"/>
      </w:divBdr>
    </w:div>
    <w:div w:id="1517113605">
      <w:bodyDiv w:val="1"/>
      <w:marLeft w:val="0"/>
      <w:marRight w:val="0"/>
      <w:marTop w:val="0"/>
      <w:marBottom w:val="0"/>
      <w:divBdr>
        <w:top w:val="none" w:sz="0" w:space="0" w:color="auto"/>
        <w:left w:val="none" w:sz="0" w:space="0" w:color="auto"/>
        <w:bottom w:val="none" w:sz="0" w:space="0" w:color="auto"/>
        <w:right w:val="none" w:sz="0" w:space="0" w:color="auto"/>
      </w:divBdr>
    </w:div>
    <w:div w:id="1554390378">
      <w:bodyDiv w:val="1"/>
      <w:marLeft w:val="0"/>
      <w:marRight w:val="0"/>
      <w:marTop w:val="0"/>
      <w:marBottom w:val="0"/>
      <w:divBdr>
        <w:top w:val="none" w:sz="0" w:space="0" w:color="auto"/>
        <w:left w:val="none" w:sz="0" w:space="0" w:color="auto"/>
        <w:bottom w:val="none" w:sz="0" w:space="0" w:color="auto"/>
        <w:right w:val="none" w:sz="0" w:space="0" w:color="auto"/>
      </w:divBdr>
    </w:div>
    <w:div w:id="1681196140">
      <w:bodyDiv w:val="1"/>
      <w:marLeft w:val="0"/>
      <w:marRight w:val="0"/>
      <w:marTop w:val="0"/>
      <w:marBottom w:val="0"/>
      <w:divBdr>
        <w:top w:val="none" w:sz="0" w:space="0" w:color="auto"/>
        <w:left w:val="none" w:sz="0" w:space="0" w:color="auto"/>
        <w:bottom w:val="none" w:sz="0" w:space="0" w:color="auto"/>
        <w:right w:val="none" w:sz="0" w:space="0" w:color="auto"/>
      </w:divBdr>
    </w:div>
    <w:div w:id="1694110483">
      <w:bodyDiv w:val="1"/>
      <w:marLeft w:val="0"/>
      <w:marRight w:val="0"/>
      <w:marTop w:val="0"/>
      <w:marBottom w:val="0"/>
      <w:divBdr>
        <w:top w:val="none" w:sz="0" w:space="0" w:color="auto"/>
        <w:left w:val="none" w:sz="0" w:space="0" w:color="auto"/>
        <w:bottom w:val="none" w:sz="0" w:space="0" w:color="auto"/>
        <w:right w:val="none" w:sz="0" w:space="0" w:color="auto"/>
      </w:divBdr>
    </w:div>
    <w:div w:id="1703246728">
      <w:bodyDiv w:val="1"/>
      <w:marLeft w:val="0"/>
      <w:marRight w:val="0"/>
      <w:marTop w:val="0"/>
      <w:marBottom w:val="0"/>
      <w:divBdr>
        <w:top w:val="none" w:sz="0" w:space="0" w:color="auto"/>
        <w:left w:val="none" w:sz="0" w:space="0" w:color="auto"/>
        <w:bottom w:val="none" w:sz="0" w:space="0" w:color="auto"/>
        <w:right w:val="none" w:sz="0" w:space="0" w:color="auto"/>
      </w:divBdr>
    </w:div>
    <w:div w:id="1747991302">
      <w:bodyDiv w:val="1"/>
      <w:marLeft w:val="0"/>
      <w:marRight w:val="0"/>
      <w:marTop w:val="0"/>
      <w:marBottom w:val="0"/>
      <w:divBdr>
        <w:top w:val="none" w:sz="0" w:space="0" w:color="auto"/>
        <w:left w:val="none" w:sz="0" w:space="0" w:color="auto"/>
        <w:bottom w:val="none" w:sz="0" w:space="0" w:color="auto"/>
        <w:right w:val="none" w:sz="0" w:space="0" w:color="auto"/>
      </w:divBdr>
      <w:divsChild>
        <w:div w:id="270089586">
          <w:marLeft w:val="607"/>
          <w:marRight w:val="0"/>
          <w:marTop w:val="0"/>
          <w:marBottom w:val="0"/>
          <w:divBdr>
            <w:top w:val="none" w:sz="0" w:space="0" w:color="auto"/>
            <w:left w:val="none" w:sz="0" w:space="0" w:color="auto"/>
            <w:bottom w:val="none" w:sz="0" w:space="0" w:color="auto"/>
            <w:right w:val="none" w:sz="0" w:space="0" w:color="auto"/>
          </w:divBdr>
        </w:div>
      </w:divsChild>
    </w:div>
    <w:div w:id="1754474638">
      <w:bodyDiv w:val="1"/>
      <w:marLeft w:val="0"/>
      <w:marRight w:val="0"/>
      <w:marTop w:val="0"/>
      <w:marBottom w:val="0"/>
      <w:divBdr>
        <w:top w:val="none" w:sz="0" w:space="0" w:color="auto"/>
        <w:left w:val="none" w:sz="0" w:space="0" w:color="auto"/>
        <w:bottom w:val="none" w:sz="0" w:space="0" w:color="auto"/>
        <w:right w:val="none" w:sz="0" w:space="0" w:color="auto"/>
      </w:divBdr>
    </w:div>
    <w:div w:id="1777677612">
      <w:bodyDiv w:val="1"/>
      <w:marLeft w:val="0"/>
      <w:marRight w:val="0"/>
      <w:marTop w:val="0"/>
      <w:marBottom w:val="0"/>
      <w:divBdr>
        <w:top w:val="none" w:sz="0" w:space="0" w:color="auto"/>
        <w:left w:val="none" w:sz="0" w:space="0" w:color="auto"/>
        <w:bottom w:val="none" w:sz="0" w:space="0" w:color="auto"/>
        <w:right w:val="none" w:sz="0" w:space="0" w:color="auto"/>
      </w:divBdr>
      <w:divsChild>
        <w:div w:id="1094788178">
          <w:marLeft w:val="-108"/>
          <w:marRight w:val="0"/>
          <w:marTop w:val="0"/>
          <w:marBottom w:val="0"/>
          <w:divBdr>
            <w:top w:val="none" w:sz="0" w:space="0" w:color="auto"/>
            <w:left w:val="none" w:sz="0" w:space="0" w:color="auto"/>
            <w:bottom w:val="none" w:sz="0" w:space="0" w:color="auto"/>
            <w:right w:val="none" w:sz="0" w:space="0" w:color="auto"/>
          </w:divBdr>
        </w:div>
      </w:divsChild>
    </w:div>
    <w:div w:id="1793550813">
      <w:bodyDiv w:val="1"/>
      <w:marLeft w:val="0"/>
      <w:marRight w:val="0"/>
      <w:marTop w:val="0"/>
      <w:marBottom w:val="0"/>
      <w:divBdr>
        <w:top w:val="none" w:sz="0" w:space="0" w:color="auto"/>
        <w:left w:val="none" w:sz="0" w:space="0" w:color="auto"/>
        <w:bottom w:val="none" w:sz="0" w:space="0" w:color="auto"/>
        <w:right w:val="none" w:sz="0" w:space="0" w:color="auto"/>
      </w:divBdr>
      <w:divsChild>
        <w:div w:id="1780417225">
          <w:marLeft w:val="-108"/>
          <w:marRight w:val="0"/>
          <w:marTop w:val="0"/>
          <w:marBottom w:val="0"/>
          <w:divBdr>
            <w:top w:val="none" w:sz="0" w:space="0" w:color="auto"/>
            <w:left w:val="none" w:sz="0" w:space="0" w:color="auto"/>
            <w:bottom w:val="none" w:sz="0" w:space="0" w:color="auto"/>
            <w:right w:val="none" w:sz="0" w:space="0" w:color="auto"/>
          </w:divBdr>
        </w:div>
      </w:divsChild>
    </w:div>
    <w:div w:id="210819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2" Type="http://schemas.openxmlformats.org/officeDocument/2006/relationships/hyperlink" Target="https://www.csagroup.org/outilsdesoutien"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https://www.csagroup.org/outilsdesoutien"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csagroup.org/outilsdesoutien"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csagroup.org/supporttools" TargetMode="External"/></Relationships>
</file>

<file path=word/theme/theme1.xml><?xml version="1.0" encoding="utf-8"?>
<a:theme xmlns:a="http://schemas.openxmlformats.org/drawingml/2006/main" name="Office Theme">
  <a:themeElements>
    <a:clrScheme name="Custom 1">
      <a:dk1>
        <a:srgbClr val="1867BE"/>
      </a:dk1>
      <a:lt1>
        <a:srgbClr val="FFFFFF"/>
      </a:lt1>
      <a:dk2>
        <a:srgbClr val="003C71"/>
      </a:dk2>
      <a:lt2>
        <a:srgbClr val="878B8D"/>
      </a:lt2>
      <a:accent1>
        <a:srgbClr val="1867BE"/>
      </a:accent1>
      <a:accent2>
        <a:srgbClr val="F14800"/>
      </a:accent2>
      <a:accent3>
        <a:srgbClr val="003C71"/>
      </a:accent3>
      <a:accent4>
        <a:srgbClr val="484241"/>
      </a:accent4>
      <a:accent5>
        <a:srgbClr val="D0D0CE"/>
      </a:accent5>
      <a:accent6>
        <a:srgbClr val="878B8D"/>
      </a:accent6>
      <a:hlink>
        <a:srgbClr val="1867BE"/>
      </a:hlink>
      <a:folHlink>
        <a:srgbClr val="C6DAE7"/>
      </a:folHlink>
    </a:clrScheme>
    <a:fontScheme name="CSA_Font_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E2F66631FC4D64C89DD7B4F0386C5EE" ma:contentTypeVersion="14" ma:contentTypeDescription="Create a new document." ma:contentTypeScope="" ma:versionID="91705b1edb3facec3be930fb1b0d3bcc">
  <xsd:schema xmlns:xsd="http://www.w3.org/2001/XMLSchema" xmlns:xs="http://www.w3.org/2001/XMLSchema" xmlns:p="http://schemas.microsoft.com/office/2006/metadata/properties" xmlns:ns2="ed99f97a-fc5e-4497-851d-d0527f622209" xmlns:ns3="25bff3a9-4355-47dd-ac7c-2744f33c7682" targetNamespace="http://schemas.microsoft.com/office/2006/metadata/properties" ma:root="true" ma:fieldsID="709b47d9462076553f85495e702e3291" ns2:_="" ns3:_="">
    <xsd:import namespace="ed99f97a-fc5e-4497-851d-d0527f622209"/>
    <xsd:import namespace="25bff3a9-4355-47dd-ac7c-2744f33c768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99f97a-fc5e-4497-851d-d0527f6222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9f557a2-98d6-4fb7-8e0a-228cdc5979fa"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bff3a9-4355-47dd-ac7c-2744f33c768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07771aae-b26d-4868-bb68-8874901e3fa0}" ma:internalName="TaxCatchAll" ma:showField="CatchAllData" ma:web="25bff3a9-4355-47dd-ac7c-2744f33c76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5bff3a9-4355-47dd-ac7c-2744f33c7682" xsi:nil="true"/>
    <lcf76f155ced4ddcb4097134ff3c332f xmlns="ed99f97a-fc5e-4497-851d-d0527f62220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6E9616A-FC09-A34B-A40B-4421CAE6CB38}">
  <ds:schemaRefs>
    <ds:schemaRef ds:uri="http://schemas.openxmlformats.org/officeDocument/2006/bibliography"/>
  </ds:schemaRefs>
</ds:datastoreItem>
</file>

<file path=customXml/itemProps2.xml><?xml version="1.0" encoding="utf-8"?>
<ds:datastoreItem xmlns:ds="http://schemas.openxmlformats.org/officeDocument/2006/customXml" ds:itemID="{9EABB0BC-8655-4A9F-B7F3-A2050CCF5DF8}"/>
</file>

<file path=customXml/itemProps3.xml><?xml version="1.0" encoding="utf-8"?>
<ds:datastoreItem xmlns:ds="http://schemas.openxmlformats.org/officeDocument/2006/customXml" ds:itemID="{02B0046A-5710-4E39-9543-C4FA4F48348A}"/>
</file>

<file path=customXml/itemProps4.xml><?xml version="1.0" encoding="utf-8"?>
<ds:datastoreItem xmlns:ds="http://schemas.openxmlformats.org/officeDocument/2006/customXml" ds:itemID="{7DF06E41-BA64-4BB6-B0AE-8E69984B83A0}"/>
</file>

<file path=docProps/app.xml><?xml version="1.0" encoding="utf-8"?>
<Properties xmlns="http://schemas.openxmlformats.org/officeDocument/2006/extended-properties" xmlns:vt="http://schemas.openxmlformats.org/officeDocument/2006/docPropsVTypes">
  <Template>Normal</Template>
  <TotalTime>27</TotalTime>
  <Pages>4</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Fatigue Disclosure Report</vt:lpstr>
    </vt:vector>
  </TitlesOfParts>
  <Company>Association canadienne de normalisation</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de divulgation de la fatigue</dc:title>
  <dc:subject/>
  <dc:creator>Linda Alaggia</dc:creator>
  <cp:keywords>Appréciation des risques liés à la fatigue; évaluation de la fatigue; étape 3; comportements liés à la fatigue; trajectoire des risques liés à la fatigue; points d’intervention; premiers intervenants; communication, évaluation de risque</cp:keywords>
  <dc:description/>
  <cp:lastModifiedBy>Linda Alaggia</cp:lastModifiedBy>
  <cp:revision>49</cp:revision>
  <cp:lastPrinted>2022-10-19T13:05:00Z</cp:lastPrinted>
  <dcterms:created xsi:type="dcterms:W3CDTF">2023-04-06T22:01:00Z</dcterms:created>
  <dcterms:modified xsi:type="dcterms:W3CDTF">2023-04-10T19:57:00Z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0x0101004E2F66631FC4D64C89DD7B4F0386C5EE</vt:lpwstr>
  </property>
</Properties>
</file>